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8FB24" w14:textId="77777777" w:rsidR="008D1AC2" w:rsidRPr="0010089E" w:rsidRDefault="008D1AC2" w:rsidP="005A4CF4">
      <w:pPr>
        <w:spacing w:after="0" w:line="240" w:lineRule="auto"/>
        <w:rPr>
          <w:rFonts w:asciiTheme="majorHAnsi" w:hAnsiTheme="majorHAnsi"/>
          <w:b/>
          <w:sz w:val="24"/>
          <w:szCs w:val="24"/>
        </w:rPr>
      </w:pPr>
      <w:r w:rsidRPr="0010089E">
        <w:rPr>
          <w:rFonts w:asciiTheme="majorHAnsi" w:hAnsiTheme="majorHAnsi"/>
          <w:b/>
          <w:sz w:val="24"/>
          <w:szCs w:val="24"/>
        </w:rPr>
        <w:t>Tropical Oases or Arctic Sanctuaries</w:t>
      </w:r>
    </w:p>
    <w:p w14:paraId="2926C9AC" w14:textId="77777777" w:rsidR="00007368" w:rsidRPr="005A4CF4" w:rsidRDefault="00007368" w:rsidP="005A4CF4">
      <w:pPr>
        <w:spacing w:after="0" w:line="240" w:lineRule="auto"/>
        <w:rPr>
          <w:rFonts w:asciiTheme="majorHAnsi" w:hAnsiTheme="majorHAnsi"/>
          <w:sz w:val="22"/>
          <w:szCs w:val="22"/>
        </w:rPr>
      </w:pPr>
    </w:p>
    <w:p w14:paraId="00577FD4" w14:textId="4A06B049"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b/>
          <w:sz w:val="22"/>
          <w:szCs w:val="22"/>
        </w:rPr>
        <w:t xml:space="preserve">Choose Your Experience: </w:t>
      </w:r>
      <w:r w:rsidR="00B766C4" w:rsidRPr="005A4CF4">
        <w:rPr>
          <w:rFonts w:asciiTheme="majorHAnsi" w:hAnsiTheme="majorHAnsi"/>
          <w:b/>
          <w:sz w:val="22"/>
          <w:szCs w:val="22"/>
        </w:rPr>
        <w:t>Kauai</w:t>
      </w:r>
      <w:r w:rsidRPr="005A4CF4">
        <w:rPr>
          <w:rFonts w:asciiTheme="majorHAnsi" w:hAnsiTheme="majorHAnsi"/>
          <w:b/>
          <w:sz w:val="22"/>
          <w:szCs w:val="22"/>
        </w:rPr>
        <w:t>, Cancun, Jackson Hole</w:t>
      </w:r>
      <w:r w:rsidR="00B766C4" w:rsidRPr="005A4CF4">
        <w:rPr>
          <w:rFonts w:asciiTheme="majorHAnsi" w:hAnsiTheme="majorHAnsi"/>
          <w:b/>
          <w:sz w:val="22"/>
          <w:szCs w:val="22"/>
        </w:rPr>
        <w:t>,</w:t>
      </w:r>
      <w:r w:rsidRPr="005A4CF4">
        <w:rPr>
          <w:rFonts w:asciiTheme="majorHAnsi" w:hAnsiTheme="majorHAnsi"/>
          <w:b/>
          <w:sz w:val="22"/>
          <w:szCs w:val="22"/>
        </w:rPr>
        <w:t xml:space="preserve"> or Lake Tahoe</w:t>
      </w:r>
    </w:p>
    <w:p w14:paraId="37CFA349" w14:textId="777777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Are you ready for the ultimate getaway experience? Prepare to embark on an unforgettable journey to either the pristine slopes of a winter wonderland or the sun-kissed shores of a tropical paradise – the choice is yours!</w:t>
      </w:r>
    </w:p>
    <w:p w14:paraId="1A251092" w14:textId="77777777" w:rsidR="00007368" w:rsidRPr="005A4CF4" w:rsidRDefault="00007368" w:rsidP="005A4CF4">
      <w:pPr>
        <w:spacing w:after="0" w:line="240" w:lineRule="auto"/>
        <w:rPr>
          <w:rFonts w:asciiTheme="majorHAnsi" w:hAnsiTheme="majorHAnsi"/>
          <w:sz w:val="22"/>
          <w:szCs w:val="22"/>
        </w:rPr>
      </w:pPr>
    </w:p>
    <w:p w14:paraId="33B7F4FF" w14:textId="5013941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Choose a destination from the below options:</w:t>
      </w:r>
    </w:p>
    <w:p w14:paraId="70913F95" w14:textId="77777777" w:rsidR="00007368" w:rsidRPr="005A4CF4" w:rsidRDefault="00007368" w:rsidP="005A4CF4">
      <w:pPr>
        <w:spacing w:after="0" w:line="240" w:lineRule="auto"/>
        <w:rPr>
          <w:rFonts w:asciiTheme="majorHAnsi" w:hAnsiTheme="majorHAnsi"/>
          <w:b/>
          <w:bCs/>
          <w:sz w:val="22"/>
          <w:szCs w:val="22"/>
          <w:u w:val="single"/>
        </w:rPr>
      </w:pPr>
    </w:p>
    <w:p w14:paraId="333EBBD2" w14:textId="1AF97F31" w:rsidR="008D1AC2" w:rsidRPr="005A4CF4" w:rsidRDefault="008D1AC2" w:rsidP="005A4CF4">
      <w:pPr>
        <w:spacing w:after="0" w:line="240" w:lineRule="auto"/>
        <w:rPr>
          <w:rFonts w:asciiTheme="majorHAnsi" w:hAnsiTheme="majorHAnsi"/>
          <w:b/>
          <w:bCs/>
          <w:sz w:val="22"/>
          <w:szCs w:val="22"/>
        </w:rPr>
      </w:pPr>
      <w:r w:rsidRPr="005A4CF4">
        <w:rPr>
          <w:rFonts w:asciiTheme="majorHAnsi" w:hAnsiTheme="majorHAnsi"/>
          <w:b/>
          <w:bCs/>
          <w:sz w:val="22"/>
          <w:szCs w:val="22"/>
          <w:u w:val="single"/>
        </w:rPr>
        <w:t xml:space="preserve">Jackson Hole, Wyoming </w:t>
      </w:r>
    </w:p>
    <w:p w14:paraId="527EDA70" w14:textId="77777777" w:rsidR="00007368" w:rsidRPr="005A4CF4" w:rsidRDefault="00007368" w:rsidP="005A4CF4">
      <w:pPr>
        <w:spacing w:after="0" w:line="240" w:lineRule="auto"/>
        <w:rPr>
          <w:rFonts w:asciiTheme="majorHAnsi" w:hAnsiTheme="majorHAnsi"/>
          <w:sz w:val="22"/>
          <w:szCs w:val="22"/>
        </w:rPr>
      </w:pPr>
    </w:p>
    <w:p w14:paraId="08B83152" w14:textId="0F412D98"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 xml:space="preserve">This Experience for 2 Includes: Jackson Hole </w:t>
      </w:r>
    </w:p>
    <w:p w14:paraId="6E4267CA" w14:textId="77777777" w:rsidR="00007368" w:rsidRPr="005A4CF4" w:rsidRDefault="00007368" w:rsidP="005A4CF4">
      <w:pPr>
        <w:spacing w:after="0" w:line="240" w:lineRule="auto"/>
        <w:rPr>
          <w:rFonts w:asciiTheme="majorHAnsi" w:hAnsiTheme="majorHAnsi"/>
          <w:sz w:val="22"/>
          <w:szCs w:val="22"/>
        </w:rPr>
      </w:pPr>
    </w:p>
    <w:p w14:paraId="216167D9" w14:textId="77777777" w:rsidR="004D54F1" w:rsidRPr="005A4CF4" w:rsidRDefault="004D54F1" w:rsidP="00B90724">
      <w:pPr>
        <w:numPr>
          <w:ilvl w:val="0"/>
          <w:numId w:val="5"/>
        </w:numPr>
        <w:spacing w:after="0" w:line="240" w:lineRule="auto"/>
        <w:rPr>
          <w:rFonts w:asciiTheme="majorHAnsi" w:hAnsiTheme="majorHAnsi"/>
          <w:sz w:val="22"/>
          <w:szCs w:val="22"/>
        </w:rPr>
      </w:pPr>
      <w:r w:rsidRPr="005A4CF4">
        <w:rPr>
          <w:rFonts w:asciiTheme="majorHAnsi" w:hAnsiTheme="majorHAnsi"/>
          <w:sz w:val="22"/>
          <w:szCs w:val="22"/>
        </w:rPr>
        <w:t xml:space="preserve">3-night stay in a Grand King or 2 Queen room at Alpine House </w:t>
      </w:r>
    </w:p>
    <w:p w14:paraId="30D9A170" w14:textId="77777777" w:rsidR="004D54F1" w:rsidRPr="005A4CF4" w:rsidRDefault="004D54F1" w:rsidP="00B90724">
      <w:pPr>
        <w:numPr>
          <w:ilvl w:val="0"/>
          <w:numId w:val="5"/>
        </w:numPr>
        <w:spacing w:after="0" w:line="240" w:lineRule="auto"/>
        <w:rPr>
          <w:rFonts w:asciiTheme="majorHAnsi" w:hAnsiTheme="majorHAnsi"/>
          <w:sz w:val="22"/>
          <w:szCs w:val="22"/>
        </w:rPr>
      </w:pPr>
      <w:r w:rsidRPr="005A4CF4">
        <w:rPr>
          <w:rFonts w:asciiTheme="majorHAnsi" w:hAnsiTheme="majorHAnsi"/>
          <w:sz w:val="22"/>
          <w:szCs w:val="22"/>
        </w:rPr>
        <w:t>Daily breakfast</w:t>
      </w:r>
    </w:p>
    <w:p w14:paraId="2813029B" w14:textId="77777777" w:rsidR="004D54F1" w:rsidRPr="005A4CF4" w:rsidRDefault="004D54F1" w:rsidP="00B90724">
      <w:pPr>
        <w:numPr>
          <w:ilvl w:val="0"/>
          <w:numId w:val="5"/>
        </w:numPr>
        <w:spacing w:after="0" w:line="240" w:lineRule="auto"/>
        <w:rPr>
          <w:rFonts w:asciiTheme="majorHAnsi" w:hAnsiTheme="majorHAnsi"/>
          <w:sz w:val="22"/>
          <w:szCs w:val="22"/>
        </w:rPr>
      </w:pPr>
      <w:r w:rsidRPr="005A4CF4">
        <w:rPr>
          <w:rFonts w:asciiTheme="majorHAnsi" w:hAnsiTheme="majorHAnsi"/>
          <w:sz w:val="22"/>
          <w:szCs w:val="22"/>
        </w:rPr>
        <w:t xml:space="preserve">$1000 American Express gift card to purchase lift tickets </w:t>
      </w:r>
    </w:p>
    <w:p w14:paraId="7C57C1A2" w14:textId="77777777" w:rsidR="004D54F1" w:rsidRPr="005A4CF4" w:rsidRDefault="004D54F1" w:rsidP="00B90724">
      <w:pPr>
        <w:numPr>
          <w:ilvl w:val="0"/>
          <w:numId w:val="5"/>
        </w:numPr>
        <w:spacing w:after="0" w:line="240" w:lineRule="auto"/>
        <w:rPr>
          <w:rFonts w:asciiTheme="majorHAnsi" w:hAnsiTheme="majorHAnsi"/>
          <w:sz w:val="22"/>
          <w:szCs w:val="22"/>
        </w:rPr>
      </w:pPr>
      <w:r w:rsidRPr="005A4CF4">
        <w:rPr>
          <w:rFonts w:asciiTheme="majorHAnsi" w:hAnsiTheme="majorHAnsi"/>
          <w:sz w:val="22"/>
          <w:szCs w:val="22"/>
        </w:rPr>
        <w:t xml:space="preserve">Winspire concierge &amp; booking service </w:t>
      </w:r>
    </w:p>
    <w:p w14:paraId="38E9574C" w14:textId="77777777" w:rsidR="008D1AC2" w:rsidRPr="005A4CF4" w:rsidRDefault="008D1AC2" w:rsidP="005A4CF4">
      <w:pPr>
        <w:spacing w:after="0" w:line="240" w:lineRule="auto"/>
        <w:rPr>
          <w:rFonts w:asciiTheme="majorHAnsi" w:hAnsiTheme="majorHAnsi"/>
          <w:sz w:val="22"/>
          <w:szCs w:val="22"/>
        </w:rPr>
      </w:pPr>
    </w:p>
    <w:p w14:paraId="543DFCBA" w14:textId="77777777" w:rsidR="004D54F1" w:rsidRPr="005A4CF4" w:rsidRDefault="004D54F1" w:rsidP="005A4CF4">
      <w:pPr>
        <w:spacing w:after="0" w:line="240" w:lineRule="auto"/>
        <w:rPr>
          <w:rFonts w:asciiTheme="majorHAnsi" w:hAnsiTheme="majorHAnsi"/>
          <w:sz w:val="22"/>
          <w:szCs w:val="22"/>
        </w:rPr>
      </w:pPr>
      <w:r w:rsidRPr="005A4CF4">
        <w:rPr>
          <w:rFonts w:asciiTheme="majorHAnsi" w:hAnsiTheme="majorHAnsi"/>
          <w:sz w:val="22"/>
          <w:szCs w:val="22"/>
        </w:rPr>
        <w:t>Welcome to Jackson Hole! Nestled between Yellowstone and Grand Teton National Parks, this is a paradise for outdoor lovers. Experience breathtaking scenery, abundant wildlife, and world-class skiing and snowboarding. Jackson Hole truly has it all. </w:t>
      </w:r>
    </w:p>
    <w:p w14:paraId="42A1A94B" w14:textId="77777777" w:rsidR="004D54F1" w:rsidRPr="005A4CF4" w:rsidRDefault="004D54F1" w:rsidP="005A4CF4">
      <w:pPr>
        <w:spacing w:after="0" w:line="240" w:lineRule="auto"/>
        <w:rPr>
          <w:rFonts w:asciiTheme="majorHAnsi" w:hAnsiTheme="majorHAnsi"/>
          <w:sz w:val="22"/>
          <w:szCs w:val="22"/>
          <w:u w:val="single"/>
        </w:rPr>
      </w:pPr>
    </w:p>
    <w:p w14:paraId="232DA1FC" w14:textId="77777777" w:rsidR="004D54F1" w:rsidRPr="005A4CF4" w:rsidRDefault="004D54F1" w:rsidP="005A4CF4">
      <w:pPr>
        <w:spacing w:after="0" w:line="240" w:lineRule="auto"/>
        <w:rPr>
          <w:rFonts w:asciiTheme="majorHAnsi" w:hAnsiTheme="majorHAnsi"/>
          <w:sz w:val="22"/>
          <w:szCs w:val="22"/>
        </w:rPr>
      </w:pPr>
      <w:r w:rsidRPr="005A4CF4">
        <w:rPr>
          <w:rFonts w:asciiTheme="majorHAnsi" w:hAnsiTheme="majorHAnsi"/>
          <w:sz w:val="22"/>
          <w:szCs w:val="22"/>
          <w:u w:val="single"/>
        </w:rPr>
        <w:t xml:space="preserve">Alpine House </w:t>
      </w:r>
    </w:p>
    <w:p w14:paraId="28AC14D8" w14:textId="77777777" w:rsidR="004D54F1" w:rsidRPr="005A4CF4" w:rsidRDefault="004D54F1" w:rsidP="005A4CF4">
      <w:pPr>
        <w:spacing w:after="0" w:line="240" w:lineRule="auto"/>
        <w:rPr>
          <w:rFonts w:asciiTheme="majorHAnsi" w:hAnsiTheme="majorHAnsi"/>
          <w:sz w:val="22"/>
          <w:szCs w:val="22"/>
        </w:rPr>
      </w:pPr>
      <w:r w:rsidRPr="005A4CF4">
        <w:rPr>
          <w:rFonts w:asciiTheme="majorHAnsi" w:hAnsiTheme="majorHAnsi"/>
          <w:sz w:val="22"/>
          <w:szCs w:val="22"/>
        </w:rPr>
        <w:t>The Alpine House is where the great outdoors meets modern comfort. This Jackson Hole hotel pairs local rustic design with plush comforts and a laid-back atmosphere surrounded by the mountains. Only a short walk from downtown and Glorietta Trattoria, this boutique Jackson Hole hotel is the ultimate refuge for adventure and relaxation. Boutique-style rooms offer the ultimate refuge for adventure and relaxation. Enjoy a 3-night stay in a Grand King or Grand Two Queen room with breakfast each morning while only being two blocks from the town of Jackson Hole, 12 miles from Grand Teton National Park, and 50 Miles from Yellowstone National Park.</w:t>
      </w:r>
    </w:p>
    <w:p w14:paraId="0229F523" w14:textId="77777777" w:rsidR="004D54F1" w:rsidRPr="005A4CF4" w:rsidRDefault="004D54F1" w:rsidP="005A4CF4">
      <w:pPr>
        <w:spacing w:after="0" w:line="240" w:lineRule="auto"/>
        <w:rPr>
          <w:rFonts w:asciiTheme="majorHAnsi" w:hAnsiTheme="majorHAnsi"/>
          <w:sz w:val="22"/>
          <w:szCs w:val="22"/>
          <w:u w:val="single"/>
        </w:rPr>
      </w:pPr>
    </w:p>
    <w:p w14:paraId="715D5D7C" w14:textId="77777777" w:rsidR="004D54F1" w:rsidRPr="005A4CF4" w:rsidRDefault="004D54F1" w:rsidP="005A4CF4">
      <w:pPr>
        <w:spacing w:after="0" w:line="240" w:lineRule="auto"/>
        <w:rPr>
          <w:rFonts w:asciiTheme="majorHAnsi" w:hAnsiTheme="majorHAnsi"/>
          <w:sz w:val="22"/>
          <w:szCs w:val="22"/>
        </w:rPr>
      </w:pPr>
      <w:r w:rsidRPr="005A4CF4">
        <w:rPr>
          <w:rFonts w:asciiTheme="majorHAnsi" w:hAnsiTheme="majorHAnsi"/>
          <w:sz w:val="22"/>
          <w:szCs w:val="22"/>
          <w:u w:val="single"/>
        </w:rPr>
        <w:t xml:space="preserve">World Famous Skiing &amp; Snowboarding </w:t>
      </w:r>
    </w:p>
    <w:p w14:paraId="25D84DEB" w14:textId="77777777" w:rsidR="004D54F1" w:rsidRPr="005A4CF4" w:rsidRDefault="004D54F1" w:rsidP="005A4CF4">
      <w:pPr>
        <w:spacing w:after="0" w:line="240" w:lineRule="auto"/>
        <w:rPr>
          <w:rFonts w:asciiTheme="majorHAnsi" w:hAnsiTheme="majorHAnsi"/>
          <w:sz w:val="22"/>
          <w:szCs w:val="22"/>
        </w:rPr>
      </w:pPr>
      <w:r w:rsidRPr="005A4CF4">
        <w:rPr>
          <w:rFonts w:asciiTheme="majorHAnsi" w:hAnsiTheme="majorHAnsi"/>
          <w:sz w:val="22"/>
          <w:szCs w:val="22"/>
        </w:rPr>
        <w:t xml:space="preserve">Jackson Hole, Wyoming, offers a diverse range of skiing and snowboarding experiences. Whether you crave challenging </w:t>
      </w:r>
      <w:proofErr w:type="gramStart"/>
      <w:r w:rsidRPr="005A4CF4">
        <w:rPr>
          <w:rFonts w:asciiTheme="majorHAnsi" w:hAnsiTheme="majorHAnsi"/>
          <w:sz w:val="22"/>
          <w:szCs w:val="22"/>
        </w:rPr>
        <w:t>steeps</w:t>
      </w:r>
      <w:proofErr w:type="gramEnd"/>
      <w:r w:rsidRPr="005A4CF4">
        <w:rPr>
          <w:rFonts w:asciiTheme="majorHAnsi" w:hAnsiTheme="majorHAnsi"/>
          <w:sz w:val="22"/>
          <w:szCs w:val="22"/>
        </w:rPr>
        <w:t xml:space="preserve">, thrilling chutes, perfectly groomed runs, or secret powder caches, you’ll find it here. Explore the region's several different ski resorts with a $1000 American Express gift card to be used toward lift tickets. </w:t>
      </w:r>
    </w:p>
    <w:p w14:paraId="12328948" w14:textId="6FE5C4A7" w:rsidR="007E49CD" w:rsidRPr="005A4CF4" w:rsidRDefault="007E49CD" w:rsidP="005A4CF4">
      <w:pPr>
        <w:spacing w:after="0" w:line="240" w:lineRule="auto"/>
        <w:rPr>
          <w:rFonts w:asciiTheme="majorHAnsi" w:hAnsiTheme="majorHAnsi"/>
          <w:sz w:val="22"/>
          <w:szCs w:val="22"/>
        </w:rPr>
      </w:pPr>
    </w:p>
    <w:p w14:paraId="3D6D4547" w14:textId="77777777" w:rsidR="007E49CD" w:rsidRPr="005A4CF4" w:rsidRDefault="007E49CD" w:rsidP="005A4CF4">
      <w:pPr>
        <w:spacing w:after="0" w:line="240" w:lineRule="auto"/>
        <w:rPr>
          <w:rFonts w:asciiTheme="majorHAnsi" w:hAnsiTheme="majorHAnsi"/>
          <w:sz w:val="22"/>
          <w:szCs w:val="22"/>
        </w:rPr>
      </w:pPr>
      <w:r w:rsidRPr="005A4CF4">
        <w:rPr>
          <w:rFonts w:asciiTheme="majorHAnsi" w:hAnsiTheme="majorHAnsi"/>
          <w:sz w:val="22"/>
          <w:szCs w:val="22"/>
        </w:rPr>
        <w:t>This package is available for the months of November, December, January, February, and March.</w:t>
      </w:r>
    </w:p>
    <w:p w14:paraId="7EC2CD52" w14:textId="77777777" w:rsidR="00C56E0B" w:rsidRPr="005A4CF4" w:rsidRDefault="00C56E0B" w:rsidP="005A4CF4">
      <w:pPr>
        <w:spacing w:after="0" w:line="240" w:lineRule="auto"/>
        <w:rPr>
          <w:rFonts w:asciiTheme="majorHAnsi" w:hAnsiTheme="majorHAnsi"/>
          <w:sz w:val="22"/>
          <w:szCs w:val="22"/>
        </w:rPr>
      </w:pPr>
    </w:p>
    <w:p w14:paraId="0F51E55C" w14:textId="51DBB62B" w:rsidR="002B5677" w:rsidRDefault="002F2099" w:rsidP="005A4CF4">
      <w:pPr>
        <w:spacing w:after="0" w:line="240" w:lineRule="auto"/>
        <w:rPr>
          <w:rFonts w:ascii="Aptos Display" w:hAnsi="Aptos Display"/>
          <w:sz w:val="22"/>
          <w:szCs w:val="22"/>
        </w:rPr>
      </w:pPr>
      <w:r w:rsidRPr="001E0158">
        <w:rPr>
          <w:rFonts w:ascii="Aptos Display" w:hAnsi="Aptos Display"/>
          <w:sz w:val="22"/>
          <w:szCs w:val="22"/>
        </w:rPr>
        <w:t>Blackout dates: </w:t>
      </w:r>
      <w:r>
        <w:rPr>
          <w:rFonts w:ascii="Aptos Display" w:hAnsi="Aptos Display"/>
          <w:sz w:val="22"/>
          <w:szCs w:val="22"/>
        </w:rPr>
        <w:t>The week of major US Holidays and major local events.  Additional dates may apply.</w:t>
      </w:r>
    </w:p>
    <w:p w14:paraId="1636421B" w14:textId="77777777" w:rsidR="002F2099" w:rsidRPr="005A4CF4" w:rsidRDefault="002F2099" w:rsidP="005A4CF4">
      <w:pPr>
        <w:spacing w:after="0" w:line="240" w:lineRule="auto"/>
        <w:rPr>
          <w:rFonts w:asciiTheme="majorHAnsi" w:hAnsiTheme="majorHAnsi"/>
          <w:b/>
          <w:bCs/>
          <w:sz w:val="22"/>
          <w:szCs w:val="22"/>
          <w:u w:val="single"/>
        </w:rPr>
      </w:pPr>
    </w:p>
    <w:p w14:paraId="3D5182AC" w14:textId="70DAAE6E" w:rsidR="002B5677" w:rsidRPr="005A4CF4" w:rsidRDefault="00B766C4" w:rsidP="005A4CF4">
      <w:pPr>
        <w:spacing w:after="0" w:line="240" w:lineRule="auto"/>
        <w:rPr>
          <w:rFonts w:asciiTheme="majorHAnsi" w:hAnsiTheme="majorHAnsi"/>
          <w:b/>
          <w:bCs/>
          <w:sz w:val="22"/>
          <w:szCs w:val="22"/>
          <w:u w:val="single"/>
        </w:rPr>
      </w:pPr>
      <w:r w:rsidRPr="005A4CF4">
        <w:rPr>
          <w:rFonts w:asciiTheme="majorHAnsi" w:hAnsiTheme="majorHAnsi"/>
          <w:b/>
          <w:bCs/>
          <w:sz w:val="22"/>
          <w:szCs w:val="22"/>
          <w:u w:val="single"/>
        </w:rPr>
        <w:t>Kauai, Hawaii</w:t>
      </w:r>
    </w:p>
    <w:p w14:paraId="33BEB96D" w14:textId="77777777" w:rsidR="00B766C4" w:rsidRPr="005A4CF4" w:rsidRDefault="00B766C4" w:rsidP="005A4CF4">
      <w:pPr>
        <w:spacing w:after="0" w:line="240" w:lineRule="auto"/>
        <w:rPr>
          <w:rFonts w:asciiTheme="majorHAnsi" w:hAnsiTheme="majorHAnsi"/>
          <w:sz w:val="22"/>
          <w:szCs w:val="22"/>
        </w:rPr>
      </w:pPr>
    </w:p>
    <w:p w14:paraId="43CCC434" w14:textId="77777777" w:rsidR="00B766C4" w:rsidRPr="005A4CF4" w:rsidRDefault="00B766C4" w:rsidP="005A4CF4">
      <w:pPr>
        <w:spacing w:after="0" w:line="240" w:lineRule="auto"/>
        <w:rPr>
          <w:rFonts w:asciiTheme="majorHAnsi" w:hAnsiTheme="majorHAnsi"/>
          <w:sz w:val="22"/>
          <w:szCs w:val="22"/>
        </w:rPr>
      </w:pPr>
      <w:r w:rsidRPr="005A4CF4">
        <w:rPr>
          <w:rFonts w:asciiTheme="majorHAnsi" w:hAnsiTheme="majorHAnsi"/>
          <w:sz w:val="22"/>
          <w:szCs w:val="22"/>
        </w:rPr>
        <w:t xml:space="preserve">This Experience for 2 Includes: </w:t>
      </w:r>
    </w:p>
    <w:p w14:paraId="218FE6D1" w14:textId="77777777" w:rsidR="00B766C4" w:rsidRPr="005A4CF4" w:rsidRDefault="00B766C4" w:rsidP="005A4CF4">
      <w:pPr>
        <w:spacing w:after="0" w:line="240" w:lineRule="auto"/>
        <w:rPr>
          <w:rFonts w:asciiTheme="majorHAnsi" w:hAnsiTheme="majorHAnsi"/>
          <w:sz w:val="22"/>
          <w:szCs w:val="22"/>
        </w:rPr>
      </w:pPr>
    </w:p>
    <w:p w14:paraId="2896B74B" w14:textId="77777777" w:rsidR="00B766C4" w:rsidRPr="005A4CF4" w:rsidRDefault="00B766C4" w:rsidP="008D104E">
      <w:pPr>
        <w:numPr>
          <w:ilvl w:val="0"/>
          <w:numId w:val="4"/>
        </w:numPr>
        <w:spacing w:after="0" w:line="240" w:lineRule="auto"/>
        <w:rPr>
          <w:rFonts w:asciiTheme="majorHAnsi" w:hAnsiTheme="majorHAnsi"/>
          <w:sz w:val="22"/>
          <w:szCs w:val="22"/>
        </w:rPr>
      </w:pPr>
      <w:r w:rsidRPr="005A4CF4">
        <w:rPr>
          <w:rFonts w:asciiTheme="majorHAnsi" w:hAnsiTheme="majorHAnsi"/>
          <w:sz w:val="22"/>
          <w:szCs w:val="22"/>
        </w:rPr>
        <w:t xml:space="preserve">4-night stay in a Standard Mountain Garden View Room at Kauai Beach Resort &amp; Spa </w:t>
      </w:r>
    </w:p>
    <w:p w14:paraId="39028A25" w14:textId="77777777" w:rsidR="00B766C4" w:rsidRPr="005A4CF4" w:rsidRDefault="00B766C4" w:rsidP="008D104E">
      <w:pPr>
        <w:numPr>
          <w:ilvl w:val="0"/>
          <w:numId w:val="4"/>
        </w:numPr>
        <w:spacing w:after="0" w:line="240" w:lineRule="auto"/>
        <w:rPr>
          <w:rFonts w:asciiTheme="majorHAnsi" w:hAnsiTheme="majorHAnsi"/>
          <w:sz w:val="22"/>
          <w:szCs w:val="22"/>
        </w:rPr>
      </w:pPr>
      <w:r w:rsidRPr="005A4CF4">
        <w:rPr>
          <w:rFonts w:asciiTheme="majorHAnsi" w:hAnsiTheme="majorHAnsi"/>
          <w:sz w:val="22"/>
          <w:szCs w:val="22"/>
        </w:rPr>
        <w:t xml:space="preserve">Daily Beachfront Sunrise Yoga </w:t>
      </w:r>
    </w:p>
    <w:p w14:paraId="317A7560" w14:textId="77777777" w:rsidR="00B766C4" w:rsidRPr="005A4CF4" w:rsidRDefault="00B766C4" w:rsidP="008D104E">
      <w:pPr>
        <w:numPr>
          <w:ilvl w:val="0"/>
          <w:numId w:val="4"/>
        </w:numPr>
        <w:spacing w:after="0" w:line="240" w:lineRule="auto"/>
        <w:rPr>
          <w:rFonts w:asciiTheme="majorHAnsi" w:hAnsiTheme="majorHAnsi"/>
          <w:sz w:val="22"/>
          <w:szCs w:val="22"/>
        </w:rPr>
      </w:pPr>
      <w:r w:rsidRPr="005A4CF4">
        <w:rPr>
          <w:rFonts w:asciiTheme="majorHAnsi" w:hAnsiTheme="majorHAnsi"/>
          <w:sz w:val="22"/>
          <w:szCs w:val="22"/>
        </w:rPr>
        <w:t xml:space="preserve">Luau with Lei Greeting and Dinner </w:t>
      </w:r>
    </w:p>
    <w:p w14:paraId="41F5A5BD" w14:textId="77777777" w:rsidR="00B766C4" w:rsidRPr="005A4CF4" w:rsidRDefault="00B766C4" w:rsidP="008D104E">
      <w:pPr>
        <w:numPr>
          <w:ilvl w:val="0"/>
          <w:numId w:val="4"/>
        </w:numPr>
        <w:spacing w:after="0" w:line="240" w:lineRule="auto"/>
        <w:rPr>
          <w:rFonts w:asciiTheme="majorHAnsi" w:hAnsiTheme="majorHAnsi"/>
          <w:sz w:val="22"/>
          <w:szCs w:val="22"/>
        </w:rPr>
      </w:pPr>
      <w:r w:rsidRPr="005A4CF4">
        <w:rPr>
          <w:rFonts w:asciiTheme="majorHAnsi" w:hAnsiTheme="majorHAnsi"/>
          <w:sz w:val="22"/>
          <w:szCs w:val="22"/>
        </w:rPr>
        <w:t xml:space="preserve">Winspire booking &amp; concierge service </w:t>
      </w:r>
    </w:p>
    <w:p w14:paraId="1EECEC98" w14:textId="4E1C5A8C" w:rsidR="008D1AC2" w:rsidRPr="005A4CF4" w:rsidRDefault="008D1AC2" w:rsidP="005A4CF4">
      <w:pPr>
        <w:spacing w:after="0" w:line="240" w:lineRule="auto"/>
        <w:rPr>
          <w:rFonts w:asciiTheme="majorHAnsi" w:hAnsiTheme="majorHAnsi"/>
          <w:sz w:val="22"/>
          <w:szCs w:val="22"/>
        </w:rPr>
      </w:pPr>
    </w:p>
    <w:p w14:paraId="0D799D53" w14:textId="77777777" w:rsidR="00B766C4" w:rsidRPr="005A4CF4" w:rsidRDefault="00B766C4" w:rsidP="005A4CF4">
      <w:pPr>
        <w:spacing w:after="0" w:line="240" w:lineRule="auto"/>
        <w:rPr>
          <w:rFonts w:asciiTheme="majorHAnsi" w:hAnsiTheme="majorHAnsi"/>
          <w:sz w:val="22"/>
          <w:szCs w:val="22"/>
        </w:rPr>
      </w:pPr>
      <w:r w:rsidRPr="005A4CF4">
        <w:rPr>
          <w:rFonts w:asciiTheme="majorHAnsi" w:hAnsiTheme="majorHAnsi"/>
          <w:sz w:val="22"/>
          <w:szCs w:val="22"/>
        </w:rPr>
        <w:lastRenderedPageBreak/>
        <w:t>Embrace the spirit of aloha and step into the oceanfront escape you've always imagined. Experience the warmth of Hawaiian hospitality across 25 lush tropical acres on the Garden Isle. Centrally located between Kauai’s North and South shores, Kauai Beach Resort &amp; Spa is the perfect home base for your infinite island adventures. Just minutes from the airport, tucked down a tree-lined drive, this private sanctuary is framed by the island's most sensational landscapes. Paradise is your backdrop.</w:t>
      </w:r>
    </w:p>
    <w:p w14:paraId="1B3A2204" w14:textId="77777777" w:rsidR="00D650B6" w:rsidRPr="005A4CF4" w:rsidRDefault="00D650B6" w:rsidP="005A4CF4">
      <w:pPr>
        <w:spacing w:after="0" w:line="240" w:lineRule="auto"/>
        <w:rPr>
          <w:rFonts w:asciiTheme="majorHAnsi" w:hAnsiTheme="majorHAnsi"/>
          <w:sz w:val="22"/>
          <w:szCs w:val="22"/>
          <w:u w:val="single"/>
        </w:rPr>
      </w:pPr>
    </w:p>
    <w:p w14:paraId="57A03A56" w14:textId="77777777" w:rsidR="00B766C4" w:rsidRPr="005A4CF4" w:rsidRDefault="00B766C4" w:rsidP="005A4CF4">
      <w:pPr>
        <w:spacing w:after="0" w:line="240" w:lineRule="auto"/>
        <w:rPr>
          <w:rFonts w:asciiTheme="majorHAnsi" w:hAnsiTheme="majorHAnsi"/>
          <w:sz w:val="22"/>
          <w:szCs w:val="22"/>
          <w:u w:val="single"/>
        </w:rPr>
      </w:pPr>
      <w:r w:rsidRPr="005A4CF4">
        <w:rPr>
          <w:rFonts w:asciiTheme="majorHAnsi" w:hAnsiTheme="majorHAnsi"/>
          <w:sz w:val="22"/>
          <w:szCs w:val="22"/>
          <w:u w:val="single"/>
        </w:rPr>
        <w:t>Kauai Beach Resort &amp; Spa</w:t>
      </w:r>
    </w:p>
    <w:p w14:paraId="38EAE81C" w14:textId="77777777" w:rsidR="00B766C4" w:rsidRPr="005A4CF4" w:rsidRDefault="00B766C4" w:rsidP="005A4CF4">
      <w:pPr>
        <w:spacing w:after="0" w:line="240" w:lineRule="auto"/>
        <w:rPr>
          <w:rFonts w:asciiTheme="majorHAnsi" w:hAnsiTheme="majorHAnsi"/>
          <w:sz w:val="22"/>
          <w:szCs w:val="22"/>
        </w:rPr>
      </w:pPr>
      <w:r w:rsidRPr="005A4CF4">
        <w:rPr>
          <w:rFonts w:asciiTheme="majorHAnsi" w:hAnsiTheme="majorHAnsi"/>
          <w:sz w:val="22"/>
          <w:szCs w:val="22"/>
        </w:rPr>
        <w:t xml:space="preserve">The rooms and suites at Kauai Beach Resort are designed to soothe and </w:t>
      </w:r>
      <w:proofErr w:type="gramStart"/>
      <w:r w:rsidRPr="005A4CF4">
        <w:rPr>
          <w:rFonts w:asciiTheme="majorHAnsi" w:hAnsiTheme="majorHAnsi"/>
          <w:sz w:val="22"/>
          <w:szCs w:val="22"/>
        </w:rPr>
        <w:t>inspire</w:t>
      </w:r>
      <w:proofErr w:type="gramEnd"/>
      <w:r w:rsidRPr="005A4CF4">
        <w:rPr>
          <w:rFonts w:asciiTheme="majorHAnsi" w:hAnsiTheme="majorHAnsi"/>
          <w:sz w:val="22"/>
          <w:szCs w:val="22"/>
        </w:rPr>
        <w:t xml:space="preserve"> while whisking you away. Enjoy a 4-night stay in a Standard Mountain Garden View Room. </w:t>
      </w:r>
    </w:p>
    <w:p w14:paraId="26D73F1C" w14:textId="77777777" w:rsidR="00B766C4" w:rsidRPr="005A4CF4" w:rsidRDefault="00B766C4" w:rsidP="005A4CF4">
      <w:pPr>
        <w:spacing w:after="0" w:line="240" w:lineRule="auto"/>
        <w:rPr>
          <w:rFonts w:asciiTheme="majorHAnsi" w:hAnsiTheme="majorHAnsi"/>
          <w:sz w:val="22"/>
          <w:szCs w:val="22"/>
        </w:rPr>
      </w:pPr>
    </w:p>
    <w:p w14:paraId="2A9CCCD8" w14:textId="26676524" w:rsidR="00B766C4" w:rsidRPr="005A4CF4" w:rsidRDefault="00B766C4" w:rsidP="005A4CF4">
      <w:pPr>
        <w:spacing w:after="0" w:line="240" w:lineRule="auto"/>
        <w:rPr>
          <w:rFonts w:asciiTheme="majorHAnsi" w:hAnsiTheme="majorHAnsi"/>
          <w:sz w:val="22"/>
          <w:szCs w:val="22"/>
        </w:rPr>
      </w:pPr>
      <w:r w:rsidRPr="005A4CF4">
        <w:rPr>
          <w:rFonts w:asciiTheme="majorHAnsi" w:hAnsiTheme="majorHAnsi"/>
          <w:sz w:val="22"/>
          <w:szCs w:val="22"/>
        </w:rPr>
        <w:t xml:space="preserve">Blackout Dates: </w:t>
      </w:r>
      <w:r w:rsidR="002F2099" w:rsidRPr="001E0158">
        <w:rPr>
          <w:rFonts w:ascii="Aptos Display" w:hAnsi="Aptos Display"/>
          <w:sz w:val="22"/>
          <w:szCs w:val="22"/>
        </w:rPr>
        <w:t>Blackout dates: </w:t>
      </w:r>
      <w:r w:rsidR="002F2099">
        <w:rPr>
          <w:rFonts w:ascii="Aptos Display" w:hAnsi="Aptos Display"/>
          <w:sz w:val="22"/>
          <w:szCs w:val="22"/>
        </w:rPr>
        <w:t>The week of major US Holidays and major local events.  Additional dates may apply.</w:t>
      </w:r>
      <w:r w:rsidR="002F2099">
        <w:rPr>
          <w:rFonts w:ascii="Aptos Display" w:hAnsi="Aptos Display"/>
          <w:sz w:val="22"/>
          <w:szCs w:val="22"/>
        </w:rPr>
        <w:t xml:space="preserve"> </w:t>
      </w:r>
    </w:p>
    <w:p w14:paraId="5C6B52BC" w14:textId="77777777" w:rsidR="00B766C4" w:rsidRPr="005A4CF4" w:rsidRDefault="00B766C4" w:rsidP="005A4CF4">
      <w:pPr>
        <w:spacing w:after="0" w:line="240" w:lineRule="auto"/>
        <w:rPr>
          <w:rFonts w:asciiTheme="majorHAnsi" w:hAnsiTheme="majorHAnsi"/>
          <w:sz w:val="22"/>
          <w:szCs w:val="22"/>
          <w:u w:val="single"/>
        </w:rPr>
      </w:pPr>
      <w:r w:rsidRPr="005A4CF4">
        <w:rPr>
          <w:rFonts w:asciiTheme="majorHAnsi" w:hAnsiTheme="majorHAnsi"/>
          <w:sz w:val="22"/>
          <w:szCs w:val="22"/>
        </w:rPr>
        <w:t xml:space="preserve"> </w:t>
      </w:r>
      <w:r w:rsidRPr="005A4CF4">
        <w:rPr>
          <w:rFonts w:asciiTheme="majorHAnsi" w:hAnsiTheme="majorHAnsi"/>
          <w:sz w:val="22"/>
          <w:szCs w:val="22"/>
        </w:rPr>
        <w:br/>
      </w:r>
      <w:r w:rsidRPr="005A4CF4">
        <w:rPr>
          <w:rFonts w:asciiTheme="majorHAnsi" w:hAnsiTheme="majorHAnsi"/>
          <w:sz w:val="22"/>
          <w:szCs w:val="22"/>
          <w:u w:val="single"/>
        </w:rPr>
        <w:t>Beachfront Sunrise Yoga</w:t>
      </w:r>
    </w:p>
    <w:p w14:paraId="1C51CF17" w14:textId="77777777" w:rsidR="00B766C4" w:rsidRPr="005A4CF4" w:rsidRDefault="00B766C4" w:rsidP="005A4CF4">
      <w:pPr>
        <w:spacing w:after="0" w:line="240" w:lineRule="auto"/>
        <w:rPr>
          <w:rFonts w:asciiTheme="majorHAnsi" w:hAnsiTheme="majorHAnsi"/>
          <w:sz w:val="22"/>
          <w:szCs w:val="22"/>
        </w:rPr>
      </w:pPr>
      <w:r w:rsidRPr="005A4CF4">
        <w:rPr>
          <w:rFonts w:asciiTheme="majorHAnsi" w:hAnsiTheme="majorHAnsi"/>
          <w:sz w:val="22"/>
          <w:szCs w:val="22"/>
        </w:rPr>
        <w:t>Start your day off on the right foot with an uplifting morning yoga class overlooking the beautiful Pacific Ocean. Classes are offered seven days a week from 7:00 am to 8:00 am. Please drop by the Towel Hut to grab a towel before class begins.</w:t>
      </w:r>
    </w:p>
    <w:p w14:paraId="09826233" w14:textId="77777777" w:rsidR="00B766C4" w:rsidRPr="005A4CF4" w:rsidRDefault="00B766C4" w:rsidP="005A4CF4">
      <w:pPr>
        <w:spacing w:after="0" w:line="240" w:lineRule="auto"/>
        <w:rPr>
          <w:rFonts w:asciiTheme="majorHAnsi" w:hAnsiTheme="majorHAnsi"/>
          <w:sz w:val="22"/>
          <w:szCs w:val="22"/>
          <w:u w:val="single"/>
        </w:rPr>
      </w:pPr>
      <w:r w:rsidRPr="005A4CF4">
        <w:rPr>
          <w:rFonts w:asciiTheme="majorHAnsi" w:hAnsiTheme="majorHAnsi"/>
          <w:sz w:val="22"/>
          <w:szCs w:val="22"/>
        </w:rPr>
        <w:t xml:space="preserve"> </w:t>
      </w:r>
      <w:r w:rsidRPr="005A4CF4">
        <w:rPr>
          <w:rFonts w:asciiTheme="majorHAnsi" w:hAnsiTheme="majorHAnsi"/>
          <w:sz w:val="22"/>
          <w:szCs w:val="22"/>
        </w:rPr>
        <w:br/>
      </w:r>
      <w:r w:rsidRPr="005A4CF4">
        <w:rPr>
          <w:rFonts w:asciiTheme="majorHAnsi" w:hAnsiTheme="majorHAnsi"/>
          <w:sz w:val="22"/>
          <w:szCs w:val="22"/>
          <w:u w:val="single"/>
        </w:rPr>
        <w:t>Luau with Dinner and Lei Greeting</w:t>
      </w:r>
    </w:p>
    <w:p w14:paraId="69FE04E2" w14:textId="77777777" w:rsidR="00B766C4" w:rsidRPr="005A4CF4" w:rsidRDefault="00B766C4" w:rsidP="005A4CF4">
      <w:pPr>
        <w:spacing w:after="0" w:line="240" w:lineRule="auto"/>
        <w:rPr>
          <w:rFonts w:asciiTheme="majorHAnsi" w:hAnsiTheme="majorHAnsi"/>
          <w:sz w:val="22"/>
          <w:szCs w:val="22"/>
        </w:rPr>
      </w:pPr>
      <w:r w:rsidRPr="005A4CF4">
        <w:rPr>
          <w:rFonts w:asciiTheme="majorHAnsi" w:hAnsiTheme="majorHAnsi"/>
          <w:sz w:val="22"/>
          <w:szCs w:val="22"/>
        </w:rPr>
        <w:t xml:space="preserve">You cannot leave Kauai without an authentic Luau experience! From the impressive torch-lighting ceremony that kicks off the evening’s festivities to the mesmerizing hula </w:t>
      </w:r>
      <w:proofErr w:type="spellStart"/>
      <w:r w:rsidRPr="005A4CF4">
        <w:rPr>
          <w:rFonts w:asciiTheme="majorHAnsi" w:hAnsiTheme="majorHAnsi"/>
          <w:sz w:val="22"/>
          <w:szCs w:val="22"/>
        </w:rPr>
        <w:t>kahiko</w:t>
      </w:r>
      <w:proofErr w:type="spellEnd"/>
      <w:r w:rsidRPr="005A4CF4">
        <w:rPr>
          <w:rFonts w:asciiTheme="majorHAnsi" w:hAnsiTheme="majorHAnsi"/>
          <w:sz w:val="22"/>
          <w:szCs w:val="22"/>
        </w:rPr>
        <w:t xml:space="preserve"> (ancient hula) dances performed under the direction of an award-winning kumu hula (hula master). Experience a memorable evening celebrating Hawaiian and Polynesian culture, complete with a locally sourced, traditional Hawaiian feast and live music. Luau is available Tuesdays and Thursdays. Mondays are also available in the months of May–August. </w:t>
      </w:r>
    </w:p>
    <w:p w14:paraId="311E1618" w14:textId="77777777" w:rsidR="00D977F3" w:rsidRPr="005A4CF4" w:rsidRDefault="00D977F3" w:rsidP="005A4CF4">
      <w:pPr>
        <w:spacing w:after="0" w:line="240" w:lineRule="auto"/>
        <w:rPr>
          <w:rFonts w:asciiTheme="majorHAnsi" w:hAnsiTheme="majorHAnsi"/>
          <w:b/>
          <w:bCs/>
          <w:sz w:val="22"/>
          <w:szCs w:val="22"/>
          <w:u w:val="single"/>
        </w:rPr>
      </w:pPr>
    </w:p>
    <w:p w14:paraId="20A88154" w14:textId="3FDD8AAE" w:rsidR="008D1AC2" w:rsidRPr="005A4CF4" w:rsidRDefault="008D1AC2" w:rsidP="005A4CF4">
      <w:pPr>
        <w:spacing w:after="0" w:line="240" w:lineRule="auto"/>
        <w:rPr>
          <w:rFonts w:asciiTheme="majorHAnsi" w:hAnsiTheme="majorHAnsi"/>
          <w:b/>
          <w:bCs/>
          <w:sz w:val="22"/>
          <w:szCs w:val="22"/>
          <w:u w:val="single"/>
        </w:rPr>
      </w:pPr>
      <w:r w:rsidRPr="005A4CF4">
        <w:rPr>
          <w:rFonts w:asciiTheme="majorHAnsi" w:hAnsiTheme="majorHAnsi"/>
          <w:b/>
          <w:bCs/>
          <w:sz w:val="22"/>
          <w:szCs w:val="22"/>
          <w:u w:val="single"/>
        </w:rPr>
        <w:t xml:space="preserve">Cancun, Mexico </w:t>
      </w:r>
    </w:p>
    <w:p w14:paraId="4B228EEC" w14:textId="77777777" w:rsidR="00E27A4F" w:rsidRPr="005A4CF4" w:rsidRDefault="00E27A4F" w:rsidP="005A4CF4">
      <w:pPr>
        <w:spacing w:after="0" w:line="240" w:lineRule="auto"/>
        <w:rPr>
          <w:rFonts w:asciiTheme="majorHAnsi" w:hAnsiTheme="majorHAnsi"/>
          <w:b/>
          <w:bCs/>
          <w:sz w:val="22"/>
          <w:szCs w:val="22"/>
        </w:rPr>
      </w:pPr>
    </w:p>
    <w:p w14:paraId="7B763E37" w14:textId="777777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This Experience for 2 Includes:</w:t>
      </w:r>
    </w:p>
    <w:p w14:paraId="1561023E" w14:textId="77777777" w:rsidR="00E27A4F" w:rsidRPr="005A4CF4" w:rsidRDefault="00E27A4F" w:rsidP="005A4CF4">
      <w:pPr>
        <w:spacing w:after="0" w:line="240" w:lineRule="auto"/>
        <w:rPr>
          <w:rFonts w:asciiTheme="majorHAnsi" w:hAnsiTheme="majorHAnsi"/>
          <w:sz w:val="22"/>
          <w:szCs w:val="22"/>
        </w:rPr>
      </w:pPr>
    </w:p>
    <w:p w14:paraId="023DC7DC" w14:textId="77777777" w:rsidR="008D1AC2" w:rsidRPr="005A4CF4" w:rsidRDefault="008D1AC2" w:rsidP="002C5A6E">
      <w:pPr>
        <w:numPr>
          <w:ilvl w:val="0"/>
          <w:numId w:val="6"/>
        </w:numPr>
        <w:spacing w:after="0" w:line="240" w:lineRule="auto"/>
        <w:rPr>
          <w:rFonts w:asciiTheme="majorHAnsi" w:hAnsiTheme="majorHAnsi"/>
          <w:sz w:val="22"/>
          <w:szCs w:val="22"/>
        </w:rPr>
      </w:pPr>
      <w:r w:rsidRPr="005A4CF4">
        <w:rPr>
          <w:rFonts w:asciiTheme="majorHAnsi" w:hAnsiTheme="majorHAnsi"/>
          <w:sz w:val="22"/>
          <w:szCs w:val="22"/>
        </w:rPr>
        <w:t>4-night stay for 2 at the all-inclusive Hyatt Zilara or Hyatt Ziva Cancun Resorts</w:t>
      </w:r>
    </w:p>
    <w:p w14:paraId="1728EA69" w14:textId="77777777" w:rsidR="008D1AC2" w:rsidRPr="005A4CF4" w:rsidRDefault="008D1AC2" w:rsidP="002C5A6E">
      <w:pPr>
        <w:numPr>
          <w:ilvl w:val="0"/>
          <w:numId w:val="6"/>
        </w:numPr>
        <w:spacing w:after="0" w:line="240" w:lineRule="auto"/>
        <w:rPr>
          <w:rFonts w:asciiTheme="majorHAnsi" w:hAnsiTheme="majorHAnsi"/>
          <w:sz w:val="22"/>
          <w:szCs w:val="22"/>
        </w:rPr>
      </w:pPr>
      <w:r w:rsidRPr="005A4CF4">
        <w:rPr>
          <w:rFonts w:asciiTheme="majorHAnsi" w:hAnsiTheme="majorHAnsi"/>
          <w:sz w:val="22"/>
          <w:szCs w:val="22"/>
        </w:rPr>
        <w:t>Winspire booking &amp; concierge service</w:t>
      </w:r>
    </w:p>
    <w:p w14:paraId="17B58D6C" w14:textId="77777777" w:rsidR="008D1AC2" w:rsidRPr="005A4CF4" w:rsidRDefault="008D1AC2" w:rsidP="005A4CF4">
      <w:pPr>
        <w:spacing w:after="0" w:line="240" w:lineRule="auto"/>
        <w:rPr>
          <w:rFonts w:asciiTheme="majorHAnsi" w:hAnsiTheme="majorHAnsi"/>
          <w:sz w:val="22"/>
          <w:szCs w:val="22"/>
        </w:rPr>
      </w:pPr>
    </w:p>
    <w:p w14:paraId="2AFF3975" w14:textId="777777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u w:val="single"/>
        </w:rPr>
        <w:t>Hyatt Zilara and Hyatt Ziva All-Inclusive Resorts</w:t>
      </w:r>
    </w:p>
    <w:p w14:paraId="1C4C1373" w14:textId="777777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Enjoy a 4-night stay for two at either Hyatt Zilara (adults-only) or Hyatt Ziva (family-friendly) all-inclusive resorts in Cancun. Food, alcohol, non-alcoholic beverages, resort taxes, and gratuities are included. Up to two additional guests are permitted in the room for an additional fee. All-inclusive costs and taxes for additional guests will be the responsibility of the Winning Bidder.</w:t>
      </w:r>
    </w:p>
    <w:p w14:paraId="6E2200D9" w14:textId="77777777" w:rsidR="00283EA9" w:rsidRPr="005A4CF4" w:rsidRDefault="00283EA9" w:rsidP="005A4CF4">
      <w:pPr>
        <w:spacing w:after="0" w:line="240" w:lineRule="auto"/>
        <w:rPr>
          <w:rFonts w:asciiTheme="majorHAnsi" w:hAnsiTheme="majorHAnsi"/>
          <w:sz w:val="22"/>
          <w:szCs w:val="22"/>
        </w:rPr>
      </w:pPr>
    </w:p>
    <w:p w14:paraId="2D92E35E" w14:textId="5F9B914C"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Hyatt Zilara is an adults-only escape (minimum age 18) along the stunning Yucatan coast of Mexico with breathtaking views of the Caribbean Sea. Enjoy a spacious junior suite king or junior suite double room. Savor culinary experiences at six gourmet buffets and a la carte restaurants, as well as 24-hour in-suite dining. Indulge in the impeccable, innovative service. Sip top-shelf cocktails poured by expert mixologists at 11 bars and lounges and enjoy tequila tastings with the resort’s sommeliers. Enjoy unlimited beverages and snacks at lounges, swim-up bars, and in your suite.</w:t>
      </w:r>
    </w:p>
    <w:p w14:paraId="426B9072" w14:textId="77777777" w:rsidR="000C4F7A" w:rsidRPr="005A4CF4" w:rsidRDefault="000C4F7A" w:rsidP="005A4CF4">
      <w:pPr>
        <w:spacing w:after="0" w:line="240" w:lineRule="auto"/>
        <w:rPr>
          <w:rFonts w:asciiTheme="majorHAnsi" w:hAnsiTheme="majorHAnsi"/>
          <w:sz w:val="22"/>
          <w:szCs w:val="22"/>
        </w:rPr>
      </w:pPr>
    </w:p>
    <w:p w14:paraId="772956A6" w14:textId="3BD055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Activities include DJ-driven pool parties and nightly entertainment including Broadway-style shows, dance performances, and live music. Bicycling, tennis, beach volleyball, a state-of-the-art fitness center, and a Pilates facility are included. Additional fees are required for the Scuba Diving School and Cancun’s only ocean-view spa.</w:t>
      </w:r>
    </w:p>
    <w:p w14:paraId="4CF4F585" w14:textId="77777777" w:rsidR="0098710A" w:rsidRPr="005A4CF4" w:rsidRDefault="0098710A" w:rsidP="005A4CF4">
      <w:pPr>
        <w:spacing w:after="0" w:line="240" w:lineRule="auto"/>
        <w:rPr>
          <w:rFonts w:asciiTheme="majorHAnsi" w:hAnsiTheme="majorHAnsi"/>
          <w:sz w:val="22"/>
          <w:szCs w:val="22"/>
        </w:rPr>
      </w:pPr>
    </w:p>
    <w:p w14:paraId="07EE25C7" w14:textId="6C7BCD46"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lastRenderedPageBreak/>
        <w:t>This resort, located on the widest stretch of beach in the heart of Cancun’s Hotel Zone, is approximately 15 minutes from downtown and near the best golf courses, shopping malls, restaurants, and nightlife the city has to offer.</w:t>
      </w:r>
    </w:p>
    <w:p w14:paraId="57E5019A" w14:textId="77777777" w:rsidR="008F0FFF" w:rsidRPr="005A4CF4" w:rsidRDefault="008F0FFF" w:rsidP="005A4CF4">
      <w:pPr>
        <w:spacing w:after="0" w:line="240" w:lineRule="auto"/>
        <w:rPr>
          <w:rFonts w:asciiTheme="majorHAnsi" w:hAnsiTheme="majorHAnsi"/>
          <w:sz w:val="22"/>
          <w:szCs w:val="22"/>
        </w:rPr>
      </w:pPr>
    </w:p>
    <w:p w14:paraId="6EB4BE52" w14:textId="77777777" w:rsidR="00710B08"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Hyatt Ziva, located on the beautiful strip of Punta Cancun on Mexico’s Yucatan Coast, caters to guests of all ages. Enjoy a standard king or double room with a garden view terrace. Newly opened, this playful family escape boasts fine dining at nine international buffet and a la carte restaurants, innovative food carts, and 24-hour in-suite dining. Soak up the sun at three cascading infinity pools overlooking the sea, including an adults-only pool and a kid’s water play area. </w:t>
      </w:r>
    </w:p>
    <w:p w14:paraId="510604DA" w14:textId="77777777" w:rsidR="00710B08" w:rsidRPr="005A4CF4" w:rsidRDefault="00710B08" w:rsidP="005A4CF4">
      <w:pPr>
        <w:spacing w:after="0" w:line="240" w:lineRule="auto"/>
        <w:rPr>
          <w:rFonts w:asciiTheme="majorHAnsi" w:hAnsiTheme="majorHAnsi"/>
          <w:sz w:val="22"/>
          <w:szCs w:val="22"/>
        </w:rPr>
      </w:pPr>
    </w:p>
    <w:p w14:paraId="71FC9A56" w14:textId="26F646C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 xml:space="preserve">Recreational activities include a bicycle tour, a kid’s water play area, </w:t>
      </w:r>
      <w:proofErr w:type="spellStart"/>
      <w:r w:rsidRPr="005A4CF4">
        <w:rPr>
          <w:rFonts w:asciiTheme="majorHAnsi" w:hAnsiTheme="majorHAnsi"/>
          <w:sz w:val="22"/>
          <w:szCs w:val="22"/>
        </w:rPr>
        <w:t>KidZ</w:t>
      </w:r>
      <w:proofErr w:type="spellEnd"/>
      <w:r w:rsidRPr="005A4CF4">
        <w:rPr>
          <w:rFonts w:asciiTheme="majorHAnsi" w:hAnsiTheme="majorHAnsi"/>
          <w:sz w:val="22"/>
          <w:szCs w:val="22"/>
        </w:rPr>
        <w:t xml:space="preserve"> Club, wellness spa, and a state-of-the-art fitness center overlooking the sand and sea. Swim with dolphins in an interactive Dolphin Encounter, zip-line, sail, or relax at the spa (additional fees apply). When the sun sets in paradise, enjoy top-notch entertainment featuring live music and performances, sample tequilas, and salsa the night away.</w:t>
      </w:r>
    </w:p>
    <w:p w14:paraId="11E18FD5" w14:textId="77777777" w:rsidR="00165BD0" w:rsidRPr="005A4CF4" w:rsidRDefault="00165BD0" w:rsidP="005A4CF4">
      <w:pPr>
        <w:spacing w:after="0" w:line="240" w:lineRule="auto"/>
        <w:rPr>
          <w:rFonts w:asciiTheme="majorHAnsi" w:hAnsiTheme="majorHAnsi"/>
          <w:sz w:val="22"/>
          <w:szCs w:val="22"/>
        </w:rPr>
      </w:pPr>
    </w:p>
    <w:p w14:paraId="02B9C7D0" w14:textId="033B380A"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With its ideal position on the northern tip of the Yucatan peninsula, the Hyatt Ziva Cancun is surrounded on three sides by the sparkling waters of the Caribbean.</w:t>
      </w:r>
    </w:p>
    <w:p w14:paraId="6A7EE818" w14:textId="77777777" w:rsidR="00C02438" w:rsidRPr="005A4CF4" w:rsidRDefault="00C02438" w:rsidP="005A4CF4">
      <w:pPr>
        <w:spacing w:after="0" w:line="240" w:lineRule="auto"/>
        <w:rPr>
          <w:rFonts w:asciiTheme="majorHAnsi" w:hAnsiTheme="majorHAnsi"/>
          <w:sz w:val="22"/>
          <w:szCs w:val="22"/>
        </w:rPr>
      </w:pPr>
    </w:p>
    <w:p w14:paraId="003762EA" w14:textId="1F1F82B2" w:rsidR="00C02438" w:rsidRPr="005A4CF4" w:rsidRDefault="002F2099" w:rsidP="005A4CF4">
      <w:pPr>
        <w:spacing w:after="0" w:line="240" w:lineRule="auto"/>
        <w:rPr>
          <w:rFonts w:asciiTheme="majorHAnsi" w:hAnsiTheme="majorHAnsi"/>
          <w:b/>
          <w:bCs/>
          <w:sz w:val="22"/>
          <w:szCs w:val="22"/>
          <w:u w:val="single"/>
        </w:rPr>
      </w:pPr>
      <w:r w:rsidRPr="001E0158">
        <w:rPr>
          <w:rFonts w:ascii="Aptos Display" w:hAnsi="Aptos Display"/>
          <w:sz w:val="22"/>
          <w:szCs w:val="22"/>
        </w:rPr>
        <w:t>Blackout dates: </w:t>
      </w:r>
      <w:r>
        <w:rPr>
          <w:rFonts w:ascii="Aptos Display" w:hAnsi="Aptos Display"/>
          <w:sz w:val="22"/>
          <w:szCs w:val="22"/>
        </w:rPr>
        <w:t>The week of major US Holidays and major local events.  Additional dates may apply.</w:t>
      </w:r>
    </w:p>
    <w:p w14:paraId="3C932D50" w14:textId="77777777" w:rsidR="00C02438" w:rsidRPr="005A4CF4" w:rsidRDefault="00C02438" w:rsidP="005A4CF4">
      <w:pPr>
        <w:spacing w:after="0" w:line="240" w:lineRule="auto"/>
        <w:rPr>
          <w:rFonts w:asciiTheme="majorHAnsi" w:hAnsiTheme="majorHAnsi"/>
          <w:b/>
          <w:bCs/>
          <w:sz w:val="22"/>
          <w:szCs w:val="22"/>
          <w:u w:val="single"/>
        </w:rPr>
      </w:pPr>
    </w:p>
    <w:p w14:paraId="2C331FB3" w14:textId="67DA4B99" w:rsidR="008D1AC2" w:rsidRPr="005A4CF4" w:rsidRDefault="008D1AC2" w:rsidP="005A4CF4">
      <w:pPr>
        <w:spacing w:after="0" w:line="240" w:lineRule="auto"/>
        <w:rPr>
          <w:rFonts w:asciiTheme="majorHAnsi" w:hAnsiTheme="majorHAnsi"/>
          <w:b/>
          <w:bCs/>
          <w:sz w:val="22"/>
          <w:szCs w:val="22"/>
        </w:rPr>
      </w:pPr>
      <w:r w:rsidRPr="005A4CF4">
        <w:rPr>
          <w:rFonts w:asciiTheme="majorHAnsi" w:hAnsiTheme="majorHAnsi"/>
          <w:b/>
          <w:bCs/>
          <w:sz w:val="22"/>
          <w:szCs w:val="22"/>
          <w:u w:val="single"/>
        </w:rPr>
        <w:t xml:space="preserve">Lake Tahoe, Nevada </w:t>
      </w:r>
    </w:p>
    <w:p w14:paraId="088894EF" w14:textId="77777777" w:rsidR="001B249A" w:rsidRPr="005A4CF4" w:rsidRDefault="001B249A" w:rsidP="005A4CF4">
      <w:pPr>
        <w:spacing w:after="0" w:line="240" w:lineRule="auto"/>
        <w:rPr>
          <w:rFonts w:asciiTheme="majorHAnsi" w:hAnsiTheme="majorHAnsi"/>
          <w:sz w:val="22"/>
          <w:szCs w:val="22"/>
        </w:rPr>
      </w:pPr>
    </w:p>
    <w:p w14:paraId="4053E527" w14:textId="51A6D6BB"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This Experience for 2 Includes:</w:t>
      </w:r>
    </w:p>
    <w:p w14:paraId="25D8CC3D" w14:textId="77777777" w:rsidR="001B249A" w:rsidRPr="005A4CF4" w:rsidRDefault="001B249A" w:rsidP="005A4CF4">
      <w:pPr>
        <w:spacing w:after="0" w:line="240" w:lineRule="auto"/>
        <w:rPr>
          <w:rFonts w:asciiTheme="majorHAnsi" w:hAnsiTheme="majorHAnsi"/>
          <w:sz w:val="22"/>
          <w:szCs w:val="22"/>
        </w:rPr>
      </w:pPr>
    </w:p>
    <w:p w14:paraId="6D8AF2D0" w14:textId="5B8DB8D2" w:rsidR="008D1AC2" w:rsidRPr="005A4CF4" w:rsidRDefault="008D1AC2" w:rsidP="006E7882">
      <w:pPr>
        <w:numPr>
          <w:ilvl w:val="0"/>
          <w:numId w:val="7"/>
        </w:numPr>
        <w:spacing w:after="0" w:line="240" w:lineRule="auto"/>
        <w:rPr>
          <w:rFonts w:asciiTheme="majorHAnsi" w:hAnsiTheme="majorHAnsi"/>
          <w:sz w:val="22"/>
          <w:szCs w:val="22"/>
        </w:rPr>
      </w:pPr>
      <w:r w:rsidRPr="005A4CF4">
        <w:rPr>
          <w:rFonts w:asciiTheme="majorHAnsi" w:hAnsiTheme="majorHAnsi"/>
          <w:sz w:val="22"/>
          <w:szCs w:val="22"/>
        </w:rPr>
        <w:t xml:space="preserve">3-night stay in a standard guest room at the </w:t>
      </w:r>
      <w:r w:rsidR="006236FD" w:rsidRPr="005A4CF4">
        <w:rPr>
          <w:rFonts w:asciiTheme="majorHAnsi" w:hAnsiTheme="majorHAnsi"/>
          <w:sz w:val="22"/>
          <w:szCs w:val="22"/>
        </w:rPr>
        <w:t>Hyatt Regency Lake Tahoe Resort</w:t>
      </w:r>
      <w:r w:rsidR="000C48F6" w:rsidRPr="005A4CF4">
        <w:rPr>
          <w:rFonts w:asciiTheme="majorHAnsi" w:hAnsiTheme="majorHAnsi"/>
          <w:sz w:val="22"/>
          <w:szCs w:val="22"/>
        </w:rPr>
        <w:t>,</w:t>
      </w:r>
      <w:r w:rsidR="00D97FF4" w:rsidRPr="005A4CF4">
        <w:rPr>
          <w:rFonts w:asciiTheme="majorHAnsi" w:hAnsiTheme="majorHAnsi"/>
          <w:sz w:val="22"/>
          <w:szCs w:val="22"/>
        </w:rPr>
        <w:t xml:space="preserve"> </w:t>
      </w:r>
      <w:r w:rsidR="006236FD" w:rsidRPr="005A4CF4">
        <w:rPr>
          <w:rFonts w:asciiTheme="majorHAnsi" w:hAnsiTheme="majorHAnsi"/>
          <w:sz w:val="22"/>
          <w:szCs w:val="22"/>
        </w:rPr>
        <w:t>Spa and Casino</w:t>
      </w:r>
    </w:p>
    <w:p w14:paraId="06921A1D" w14:textId="7F1F019B" w:rsidR="008D1AC2" w:rsidRPr="005A4CF4" w:rsidRDefault="008D1AC2" w:rsidP="006E7882">
      <w:pPr>
        <w:numPr>
          <w:ilvl w:val="0"/>
          <w:numId w:val="7"/>
        </w:numPr>
        <w:spacing w:after="0" w:line="240" w:lineRule="auto"/>
        <w:rPr>
          <w:rFonts w:asciiTheme="majorHAnsi" w:hAnsiTheme="majorHAnsi"/>
          <w:sz w:val="22"/>
          <w:szCs w:val="22"/>
        </w:rPr>
      </w:pPr>
      <w:r w:rsidRPr="005A4CF4">
        <w:rPr>
          <w:rFonts w:asciiTheme="majorHAnsi" w:hAnsiTheme="majorHAnsi"/>
          <w:sz w:val="22"/>
          <w:szCs w:val="22"/>
        </w:rPr>
        <w:t xml:space="preserve">$300 in American Express </w:t>
      </w:r>
      <w:r w:rsidR="00F94450" w:rsidRPr="005A4CF4">
        <w:rPr>
          <w:rFonts w:asciiTheme="majorHAnsi" w:hAnsiTheme="majorHAnsi"/>
          <w:sz w:val="22"/>
          <w:szCs w:val="22"/>
        </w:rPr>
        <w:t xml:space="preserve">gift </w:t>
      </w:r>
      <w:r w:rsidRPr="005A4CF4">
        <w:rPr>
          <w:rFonts w:asciiTheme="majorHAnsi" w:hAnsiTheme="majorHAnsi"/>
          <w:sz w:val="22"/>
          <w:szCs w:val="22"/>
        </w:rPr>
        <w:t>cards that can be used towards the purchase of lift tickets for skiing or snowboarding at Diamond Peak Ski Resort</w:t>
      </w:r>
    </w:p>
    <w:p w14:paraId="2E008A73" w14:textId="77777777" w:rsidR="008D1AC2" w:rsidRPr="005A4CF4" w:rsidRDefault="008D1AC2" w:rsidP="006E7882">
      <w:pPr>
        <w:numPr>
          <w:ilvl w:val="0"/>
          <w:numId w:val="7"/>
        </w:numPr>
        <w:spacing w:after="0" w:line="240" w:lineRule="auto"/>
        <w:rPr>
          <w:rFonts w:asciiTheme="majorHAnsi" w:hAnsiTheme="majorHAnsi"/>
          <w:sz w:val="22"/>
          <w:szCs w:val="22"/>
        </w:rPr>
      </w:pPr>
      <w:r w:rsidRPr="005A4CF4">
        <w:rPr>
          <w:rFonts w:asciiTheme="majorHAnsi" w:hAnsiTheme="majorHAnsi"/>
          <w:sz w:val="22"/>
          <w:szCs w:val="22"/>
        </w:rPr>
        <w:t>Winspire booking &amp; concierge service</w:t>
      </w:r>
    </w:p>
    <w:p w14:paraId="65CC354B" w14:textId="77777777" w:rsidR="008D1AC2" w:rsidRPr="005A4CF4" w:rsidRDefault="008D1AC2" w:rsidP="005A4CF4">
      <w:pPr>
        <w:spacing w:after="0" w:line="240" w:lineRule="auto"/>
        <w:rPr>
          <w:rFonts w:asciiTheme="majorHAnsi" w:hAnsiTheme="majorHAnsi"/>
          <w:sz w:val="22"/>
          <w:szCs w:val="22"/>
        </w:rPr>
      </w:pPr>
    </w:p>
    <w:p w14:paraId="66255E14" w14:textId="43B0B869" w:rsidR="008D1AC2" w:rsidRPr="005A4CF4" w:rsidRDefault="00611C69" w:rsidP="005A4CF4">
      <w:pPr>
        <w:spacing w:after="0" w:line="240" w:lineRule="auto"/>
        <w:rPr>
          <w:rFonts w:asciiTheme="majorHAnsi" w:hAnsiTheme="majorHAnsi"/>
          <w:sz w:val="22"/>
          <w:szCs w:val="22"/>
        </w:rPr>
      </w:pPr>
      <w:r w:rsidRPr="005A4CF4">
        <w:rPr>
          <w:rFonts w:asciiTheme="majorHAnsi" w:hAnsiTheme="majorHAnsi"/>
          <w:sz w:val="22"/>
          <w:szCs w:val="22"/>
        </w:rPr>
        <w:t>Lake Tahoe is unparalleled. Its majestic beauty is matched by a mind-boggling array of activities, from skiing and dining to vibrant nightlife.</w:t>
      </w:r>
      <w:r w:rsidR="00426B8F" w:rsidRPr="005A4CF4">
        <w:rPr>
          <w:rFonts w:asciiTheme="majorHAnsi" w:hAnsiTheme="majorHAnsi"/>
          <w:sz w:val="22"/>
          <w:szCs w:val="22"/>
        </w:rPr>
        <w:t xml:space="preserve"> </w:t>
      </w:r>
      <w:r w:rsidR="008D1AC2" w:rsidRPr="005A4CF4">
        <w:rPr>
          <w:rFonts w:asciiTheme="majorHAnsi" w:hAnsiTheme="majorHAnsi"/>
          <w:sz w:val="22"/>
          <w:szCs w:val="22"/>
        </w:rPr>
        <w:t xml:space="preserve">Lake Tahoe boasts over 300 days of sunshine a year, and the region has some of the highest annual </w:t>
      </w:r>
      <w:r w:rsidR="00E4452C" w:rsidRPr="005A4CF4">
        <w:rPr>
          <w:rFonts w:asciiTheme="majorHAnsi" w:hAnsiTheme="majorHAnsi"/>
          <w:sz w:val="22"/>
          <w:szCs w:val="22"/>
        </w:rPr>
        <w:t>snowfall</w:t>
      </w:r>
      <w:r w:rsidR="008D1AC2" w:rsidRPr="005A4CF4">
        <w:rPr>
          <w:rFonts w:asciiTheme="majorHAnsi" w:hAnsiTheme="majorHAnsi"/>
          <w:sz w:val="22"/>
          <w:szCs w:val="22"/>
        </w:rPr>
        <w:t xml:space="preserve"> in North America. The surrounding ski resorts, all offering unparalleled scenic vistas of panoramic mountain and lake views, are located less than an hour from the Reno-Tahoe International Airport.</w:t>
      </w:r>
    </w:p>
    <w:p w14:paraId="55E4C3DF" w14:textId="77777777" w:rsidR="00E4452C" w:rsidRPr="005A4CF4" w:rsidRDefault="00E4452C" w:rsidP="005A4CF4">
      <w:pPr>
        <w:spacing w:after="0" w:line="240" w:lineRule="auto"/>
        <w:rPr>
          <w:rFonts w:asciiTheme="majorHAnsi" w:hAnsiTheme="majorHAnsi"/>
          <w:sz w:val="22"/>
          <w:szCs w:val="22"/>
          <w:u w:val="single"/>
        </w:rPr>
      </w:pPr>
    </w:p>
    <w:p w14:paraId="42970B51" w14:textId="1EB30C1F"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u w:val="single"/>
        </w:rPr>
        <w:t>Hyatt Regency Lake Tahoe Resort, Spa and Casino (Incline Village)</w:t>
      </w:r>
    </w:p>
    <w:p w14:paraId="379A0B67" w14:textId="5900E98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Enjoy a 3-night stay in a standard guest room at this resort nestled within the Sierra Mountain Range on the northeast shore of Lake Tahoe. Rated as one of the "Top 50 Ski Resorts in North</w:t>
      </w:r>
      <w:r w:rsidR="00A05801" w:rsidRPr="005A4CF4">
        <w:rPr>
          <w:rFonts w:asciiTheme="majorHAnsi" w:hAnsiTheme="majorHAnsi"/>
          <w:sz w:val="22"/>
          <w:szCs w:val="22"/>
        </w:rPr>
        <w:t xml:space="preserve"> </w:t>
      </w:r>
      <w:r w:rsidRPr="005A4CF4">
        <w:rPr>
          <w:rFonts w:asciiTheme="majorHAnsi" w:hAnsiTheme="majorHAnsi"/>
          <w:sz w:val="22"/>
          <w:szCs w:val="22"/>
        </w:rPr>
        <w:t xml:space="preserve">America" by Conde Nast Traveler Reader's Choice Award, the stunning locale of this 4-Diamond Lake Tahoe hotel is the ideal setting for year-round pampering. Take a cruise on one of their private boats, then tempt "Lady Luck" in the casino. Ease tired muscles with a deep-tissue massage in their world-class </w:t>
      </w:r>
      <w:r w:rsidR="006630CF" w:rsidRPr="005A4CF4">
        <w:rPr>
          <w:rFonts w:asciiTheme="majorHAnsi" w:hAnsiTheme="majorHAnsi"/>
          <w:sz w:val="22"/>
          <w:szCs w:val="22"/>
        </w:rPr>
        <w:t>spa or</w:t>
      </w:r>
      <w:r w:rsidRPr="005A4CF4">
        <w:rPr>
          <w:rFonts w:asciiTheme="majorHAnsi" w:hAnsiTheme="majorHAnsi"/>
          <w:sz w:val="22"/>
          <w:szCs w:val="22"/>
        </w:rPr>
        <w:t xml:space="preserve"> bask in the sunshine on the private beach. Enjoy the natural wonders in and around this remarkable Lake Tahoe, Nevada hotel. From delicious cuisine and inviting guestrooms to luxurious amenities and services, you'll experience an incomparable mountain escape.</w:t>
      </w:r>
    </w:p>
    <w:p w14:paraId="66198056" w14:textId="77777777" w:rsidR="000743F4" w:rsidRPr="005A4CF4" w:rsidRDefault="000743F4" w:rsidP="005A4CF4">
      <w:pPr>
        <w:spacing w:after="0" w:line="240" w:lineRule="auto"/>
        <w:rPr>
          <w:rFonts w:asciiTheme="majorHAnsi" w:hAnsiTheme="majorHAnsi"/>
          <w:sz w:val="22"/>
          <w:szCs w:val="22"/>
        </w:rPr>
      </w:pPr>
    </w:p>
    <w:p w14:paraId="53C46709" w14:textId="77777777" w:rsidR="005105A0" w:rsidRDefault="005105A0" w:rsidP="005105A0">
      <w:pPr>
        <w:spacing w:after="0" w:line="240" w:lineRule="auto"/>
        <w:rPr>
          <w:rFonts w:ascii="Aptos Display" w:hAnsi="Aptos Display"/>
          <w:sz w:val="22"/>
          <w:szCs w:val="22"/>
        </w:rPr>
      </w:pPr>
      <w:r w:rsidRPr="001E0158">
        <w:rPr>
          <w:rFonts w:ascii="Aptos Display" w:hAnsi="Aptos Display"/>
          <w:sz w:val="22"/>
          <w:szCs w:val="22"/>
        </w:rPr>
        <w:t>Blackout dates: </w:t>
      </w:r>
      <w:r>
        <w:rPr>
          <w:rFonts w:ascii="Aptos Display" w:hAnsi="Aptos Display"/>
          <w:sz w:val="22"/>
          <w:szCs w:val="22"/>
        </w:rPr>
        <w:t xml:space="preserve">The week of major US Holidays and major local events.  Additional dates may apply. </w:t>
      </w:r>
    </w:p>
    <w:p w14:paraId="30B1B650" w14:textId="77777777" w:rsidR="005105A0" w:rsidRPr="001E0158" w:rsidRDefault="005105A0" w:rsidP="005105A0">
      <w:pPr>
        <w:spacing w:after="0" w:line="240" w:lineRule="auto"/>
        <w:rPr>
          <w:rFonts w:ascii="Aptos Display" w:hAnsi="Aptos Display"/>
          <w:sz w:val="22"/>
          <w:szCs w:val="22"/>
        </w:rPr>
      </w:pPr>
    </w:p>
    <w:p w14:paraId="2CABE013" w14:textId="77777777" w:rsidR="005105A0" w:rsidRDefault="005105A0" w:rsidP="005105A0">
      <w:pPr>
        <w:spacing w:after="0" w:line="240" w:lineRule="auto"/>
        <w:rPr>
          <w:rFonts w:ascii="Aptos Display" w:hAnsi="Aptos Display"/>
          <w:sz w:val="22"/>
          <w:szCs w:val="22"/>
        </w:rPr>
      </w:pPr>
      <w:r w:rsidRPr="001E0158">
        <w:rPr>
          <w:rFonts w:ascii="Aptos Display" w:hAnsi="Aptos Display"/>
          <w:sz w:val="22"/>
          <w:szCs w:val="22"/>
        </w:rPr>
        <w:t xml:space="preserve">IMPORTANT INFORMATION: Hyatt Regency Lake Tahoe Resort, Spa and Casino is set to resume a multi-phase renovation aimed at enhancing the guest experience. The first phase is scheduled to </w:t>
      </w:r>
      <w:r w:rsidRPr="001E0158">
        <w:rPr>
          <w:rFonts w:ascii="Aptos Display" w:hAnsi="Aptos Display"/>
          <w:sz w:val="22"/>
          <w:szCs w:val="22"/>
        </w:rPr>
        <w:lastRenderedPageBreak/>
        <w:t>begin in early March 2025 and will run through May 2027. During this period, the South Parcel of the resort—encompassing the cottages, amenities, lake access, private beach, pier, and lakeside restaurants—will be unavailable.</w:t>
      </w:r>
    </w:p>
    <w:p w14:paraId="58BFF78B" w14:textId="77777777" w:rsidR="005105A0" w:rsidRPr="001E0158" w:rsidRDefault="005105A0" w:rsidP="005105A0">
      <w:pPr>
        <w:spacing w:after="0" w:line="240" w:lineRule="auto"/>
        <w:rPr>
          <w:rFonts w:ascii="Aptos Display" w:hAnsi="Aptos Display"/>
          <w:sz w:val="22"/>
          <w:szCs w:val="22"/>
        </w:rPr>
      </w:pPr>
    </w:p>
    <w:p w14:paraId="578863A4" w14:textId="77777777" w:rsidR="005105A0" w:rsidRPr="001E0158" w:rsidRDefault="005105A0" w:rsidP="005105A0">
      <w:pPr>
        <w:spacing w:after="0" w:line="240" w:lineRule="auto"/>
        <w:rPr>
          <w:rFonts w:ascii="Aptos Display" w:hAnsi="Aptos Display"/>
          <w:sz w:val="22"/>
          <w:szCs w:val="22"/>
        </w:rPr>
      </w:pPr>
      <w:r w:rsidRPr="001E0158">
        <w:rPr>
          <w:rFonts w:ascii="Aptos Display" w:hAnsi="Aptos Display"/>
          <w:sz w:val="22"/>
          <w:szCs w:val="22"/>
        </w:rPr>
        <w:t xml:space="preserve">However, </w:t>
      </w:r>
      <w:proofErr w:type="gramStart"/>
      <w:r w:rsidRPr="001E0158">
        <w:rPr>
          <w:rFonts w:ascii="Aptos Display" w:hAnsi="Aptos Display"/>
          <w:sz w:val="22"/>
          <w:szCs w:val="22"/>
        </w:rPr>
        <w:t>the North</w:t>
      </w:r>
      <w:proofErr w:type="gramEnd"/>
      <w:r w:rsidRPr="001E0158">
        <w:rPr>
          <w:rFonts w:ascii="Aptos Display" w:hAnsi="Aptos Display"/>
          <w:sz w:val="22"/>
          <w:szCs w:val="22"/>
        </w:rPr>
        <w:t xml:space="preserve"> Parcel, which includes the main guest room tower, resort pool, Stillwater Spa, fitness facilities, the 24-hour Grand Lodge Casino, Tahoe Adventures programming, and dining venues such as Cutthroat’s Saloon, Osteria Sierra, Tahoe-to-Go, and Tahoe Provisions, will remain fully operational. Please note that from April 26 to May 22, 2025, the resort pool and the entire pool area, including the hot tubs, will be under construction and unavailable.</w:t>
      </w:r>
    </w:p>
    <w:p w14:paraId="266363BF" w14:textId="77777777" w:rsidR="005105A0" w:rsidRPr="001E0158" w:rsidRDefault="005105A0" w:rsidP="005105A0">
      <w:pPr>
        <w:spacing w:after="0" w:line="240" w:lineRule="auto"/>
        <w:rPr>
          <w:rFonts w:ascii="Aptos Display" w:hAnsi="Aptos Display"/>
          <w:sz w:val="22"/>
          <w:szCs w:val="22"/>
        </w:rPr>
      </w:pPr>
    </w:p>
    <w:p w14:paraId="4DF64FB5" w14:textId="7CF5E3DC" w:rsidR="005105A0" w:rsidRDefault="005105A0" w:rsidP="005105A0">
      <w:pPr>
        <w:spacing w:after="0" w:line="240" w:lineRule="auto"/>
        <w:rPr>
          <w:rFonts w:ascii="Aptos Display" w:hAnsi="Aptos Display"/>
          <w:sz w:val="22"/>
          <w:szCs w:val="22"/>
        </w:rPr>
      </w:pPr>
      <w:r w:rsidRPr="001E0158">
        <w:rPr>
          <w:rFonts w:ascii="Aptos Display" w:hAnsi="Aptos Display"/>
          <w:sz w:val="22"/>
          <w:szCs w:val="22"/>
        </w:rPr>
        <w:t xml:space="preserve">NOTE: The Hyatt is located approximately 45 minutes (34 miles) from </w:t>
      </w:r>
      <w:proofErr w:type="gramStart"/>
      <w:r w:rsidRPr="001E0158">
        <w:rPr>
          <w:rFonts w:ascii="Aptos Display" w:hAnsi="Aptos Display"/>
          <w:sz w:val="22"/>
          <w:szCs w:val="22"/>
        </w:rPr>
        <w:t>the Reno</w:t>
      </w:r>
      <w:proofErr w:type="gramEnd"/>
      <w:r w:rsidRPr="001E0158">
        <w:rPr>
          <w:rFonts w:ascii="Aptos Display" w:hAnsi="Aptos Display"/>
          <w:sz w:val="22"/>
          <w:szCs w:val="22"/>
        </w:rPr>
        <w:t>/Tahoe International Airport.</w:t>
      </w:r>
      <w:r w:rsidR="00610124" w:rsidRPr="00610124">
        <w:rPr>
          <w:rFonts w:ascii="Aptos Display" w:hAnsi="Aptos Display"/>
          <w:sz w:val="22"/>
          <w:szCs w:val="22"/>
        </w:rPr>
        <w:t xml:space="preserve"> </w:t>
      </w:r>
      <w:r w:rsidR="00610124">
        <w:rPr>
          <w:rFonts w:ascii="Aptos Display" w:hAnsi="Aptos Display"/>
          <w:sz w:val="22"/>
          <w:szCs w:val="22"/>
        </w:rPr>
        <w:t>Resort fees are to be paid by the guest.</w:t>
      </w:r>
    </w:p>
    <w:p w14:paraId="2BB43441" w14:textId="7F883B68" w:rsidR="008D1AC2" w:rsidRDefault="008D1AC2" w:rsidP="005A4CF4">
      <w:pPr>
        <w:spacing w:after="0" w:line="240" w:lineRule="auto"/>
        <w:rPr>
          <w:rFonts w:asciiTheme="majorHAnsi" w:hAnsiTheme="majorHAnsi"/>
          <w:sz w:val="22"/>
          <w:szCs w:val="22"/>
        </w:rPr>
      </w:pPr>
    </w:p>
    <w:p w14:paraId="7FB35717" w14:textId="77777777" w:rsidR="005105A0" w:rsidRPr="001E0158" w:rsidRDefault="005105A0" w:rsidP="005105A0">
      <w:pPr>
        <w:spacing w:after="0" w:line="240" w:lineRule="auto"/>
        <w:rPr>
          <w:rFonts w:ascii="Aptos Display" w:hAnsi="Aptos Display"/>
          <w:sz w:val="22"/>
          <w:szCs w:val="22"/>
        </w:rPr>
      </w:pPr>
      <w:r w:rsidRPr="001E0158">
        <w:rPr>
          <w:rFonts w:ascii="Aptos Display" w:hAnsi="Aptos Display"/>
          <w:sz w:val="22"/>
          <w:szCs w:val="22"/>
          <w:u w:val="single"/>
        </w:rPr>
        <w:t>Lake Tahoe Ski Resorts</w:t>
      </w:r>
    </w:p>
    <w:p w14:paraId="1E211158" w14:textId="77777777" w:rsidR="005105A0" w:rsidRPr="001E0158" w:rsidRDefault="005105A0" w:rsidP="005105A0">
      <w:pPr>
        <w:spacing w:after="0" w:line="240" w:lineRule="auto"/>
        <w:rPr>
          <w:rFonts w:ascii="Aptos Display" w:hAnsi="Aptos Display"/>
          <w:sz w:val="22"/>
          <w:szCs w:val="22"/>
        </w:rPr>
      </w:pPr>
      <w:r w:rsidRPr="001E0158">
        <w:rPr>
          <w:rFonts w:ascii="Aptos Display" w:hAnsi="Aptos Display"/>
          <w:sz w:val="22"/>
          <w:szCs w:val="22"/>
        </w:rPr>
        <w:t>Enjoy $300 in American Express gift cards that can be used towards the purchase of lift tickets for skiing or snowboarding at Diamond Peak Ski Resort (redeemable at Hyatt Regency Lake Tahoe Resort).</w:t>
      </w:r>
    </w:p>
    <w:p w14:paraId="75A32220" w14:textId="77777777" w:rsidR="005105A0" w:rsidRDefault="005105A0" w:rsidP="005105A0">
      <w:pPr>
        <w:spacing w:after="0" w:line="240" w:lineRule="auto"/>
        <w:rPr>
          <w:rFonts w:ascii="Aptos Display" w:hAnsi="Aptos Display"/>
          <w:sz w:val="22"/>
          <w:szCs w:val="22"/>
        </w:rPr>
      </w:pPr>
    </w:p>
    <w:p w14:paraId="0E611892" w14:textId="77777777" w:rsidR="005105A0" w:rsidRDefault="005105A0" w:rsidP="005105A0">
      <w:pPr>
        <w:spacing w:after="0" w:line="240" w:lineRule="auto"/>
        <w:rPr>
          <w:rFonts w:ascii="Aptos Display" w:hAnsi="Aptos Display"/>
          <w:sz w:val="22"/>
          <w:szCs w:val="22"/>
        </w:rPr>
      </w:pPr>
      <w:r w:rsidRPr="001E0158">
        <w:rPr>
          <w:rFonts w:ascii="Aptos Display" w:hAnsi="Aptos Display"/>
          <w:sz w:val="22"/>
          <w:szCs w:val="22"/>
        </w:rPr>
        <w:t>Diamond Peak Ski Resort is Lake Tahoe's hidden gem. Located above Incline Village, things are different here. This is a community-owned resort with breathtaking views of Lake Tahoe; miles of welcoming, uncrowded runs; easy access from the parking lot to the slopes; a dedicated Child Ski Center for the littlest skiers and snowboarders; and a great Ski &amp; Snowboard School for older skiers/riders.</w:t>
      </w:r>
    </w:p>
    <w:p w14:paraId="1F39991B" w14:textId="77777777" w:rsidR="005105A0" w:rsidRPr="005A4CF4" w:rsidRDefault="005105A0" w:rsidP="005A4CF4">
      <w:pPr>
        <w:spacing w:after="0" w:line="240" w:lineRule="auto"/>
        <w:rPr>
          <w:rFonts w:asciiTheme="majorHAnsi" w:hAnsiTheme="majorHAnsi"/>
          <w:sz w:val="22"/>
          <w:szCs w:val="22"/>
        </w:rPr>
      </w:pPr>
    </w:p>
    <w:p w14:paraId="3B45602E" w14:textId="285BF972"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u w:val="single"/>
        </w:rPr>
        <w:t>WINSPIRE PACKAGE REDEMPTION:</w:t>
      </w:r>
    </w:p>
    <w:p w14:paraId="6F8791E2" w14:textId="777777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Winspire Travel packages and experiences must be booked within one year of the purchase date. The actual travel date must occur within two years of the purchase date.</w:t>
      </w:r>
    </w:p>
    <w:p w14:paraId="5590EB3A" w14:textId="77777777" w:rsidR="007D325A" w:rsidRPr="005A4CF4" w:rsidRDefault="007D325A" w:rsidP="005A4CF4">
      <w:pPr>
        <w:spacing w:after="0" w:line="240" w:lineRule="auto"/>
        <w:rPr>
          <w:rFonts w:asciiTheme="majorHAnsi" w:hAnsiTheme="majorHAnsi"/>
          <w:sz w:val="22"/>
          <w:szCs w:val="22"/>
          <w:u w:val="single"/>
        </w:rPr>
      </w:pPr>
    </w:p>
    <w:p w14:paraId="3EF48EC0" w14:textId="5E89550E"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u w:val="single"/>
        </w:rPr>
        <w:t>WINSPIRE BOOKING &amp; CONCIERGE SERVICES:</w:t>
      </w:r>
    </w:p>
    <w:p w14:paraId="47153B22" w14:textId="77777777"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275E8EF4" w14:textId="77777777" w:rsidR="007D325A" w:rsidRPr="005A4CF4" w:rsidRDefault="007D325A" w:rsidP="005A4CF4">
      <w:pPr>
        <w:spacing w:after="0" w:line="240" w:lineRule="auto"/>
        <w:rPr>
          <w:rFonts w:asciiTheme="majorHAnsi" w:hAnsiTheme="majorHAnsi"/>
          <w:sz w:val="22"/>
          <w:szCs w:val="22"/>
          <w:u w:val="single"/>
        </w:rPr>
      </w:pPr>
    </w:p>
    <w:p w14:paraId="148A69F6" w14:textId="339CF48D" w:rsidR="008D1AC2"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u w:val="single"/>
        </w:rPr>
        <w:t>ADDITIONAL INFORMATION:</w:t>
      </w:r>
    </w:p>
    <w:p w14:paraId="2628510F" w14:textId="2A5CA1BB" w:rsidR="00C34B61" w:rsidRPr="005A4CF4" w:rsidRDefault="008D1AC2" w:rsidP="005A4CF4">
      <w:pPr>
        <w:spacing w:after="0" w:line="240" w:lineRule="auto"/>
        <w:rPr>
          <w:rFonts w:asciiTheme="majorHAnsi" w:hAnsiTheme="majorHAnsi"/>
          <w:sz w:val="22"/>
          <w:szCs w:val="22"/>
        </w:rPr>
      </w:pPr>
      <w:r w:rsidRPr="005A4CF4">
        <w:rPr>
          <w:rFonts w:asciiTheme="majorHAnsi" w:hAnsiTheme="majorHAnsi"/>
          <w:sz w:val="22"/>
          <w:szCs w:val="22"/>
        </w:rPr>
        <w:t xml:space="preserve">Reservations are subject to availability, blackout dates, and major holidays. Reservations must be </w:t>
      </w:r>
      <w:proofErr w:type="gramStart"/>
      <w:r w:rsidRPr="005A4CF4">
        <w:rPr>
          <w:rFonts w:asciiTheme="majorHAnsi" w:hAnsiTheme="majorHAnsi"/>
          <w:sz w:val="22"/>
          <w:szCs w:val="22"/>
        </w:rPr>
        <w:t>booked</w:t>
      </w:r>
      <w:proofErr w:type="gramEnd"/>
      <w:r w:rsidRPr="005A4CF4">
        <w:rPr>
          <w:rFonts w:asciiTheme="majorHAnsi" w:hAnsiTheme="majorHAnsi"/>
          <w:sz w:val="22"/>
          <w:szCs w:val="22"/>
        </w:rPr>
        <w:t xml:space="preserve"> a minimum of 60 days in advance of travel. Purchases through charity fundraisers are non-refundable.</w:t>
      </w:r>
      <w:r w:rsidR="007D325A" w:rsidRPr="005A4CF4">
        <w:rPr>
          <w:rFonts w:asciiTheme="majorHAnsi" w:hAnsiTheme="majorHAnsi"/>
          <w:sz w:val="22"/>
          <w:szCs w:val="22"/>
        </w:rPr>
        <w:t xml:space="preserve"> </w:t>
      </w:r>
      <w:r w:rsidRPr="005A4CF4">
        <w:rPr>
          <w:rFonts w:asciiTheme="majorHAnsi" w:hAnsiTheme="majorHAnsi"/>
          <w:sz w:val="22"/>
          <w:szCs w:val="22"/>
        </w:rPr>
        <w:t>Certificates cannot be resold or replaced if lost, stolen, or destroyed. Ground transportation is the responsibility of the winner unless otherwise stated.</w:t>
      </w:r>
    </w:p>
    <w:sectPr w:rsidR="00C34B61" w:rsidRPr="005A4CF4" w:rsidSect="008D1AC2">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3AFCA1D"/>
    <w:multiLevelType w:val="hybridMultilevel"/>
    <w:tmpl w:val="D8F860B6"/>
    <w:lvl w:ilvl="0" w:tplc="7C10D64A">
      <w:start w:val="1"/>
      <w:numFmt w:val="bullet"/>
      <w:lvlText w:val=""/>
      <w:lvlJc w:val="left"/>
      <w:pPr>
        <w:tabs>
          <w:tab w:val="num" w:pos="720"/>
        </w:tabs>
        <w:ind w:left="720" w:hanging="360"/>
      </w:pPr>
      <w:rPr>
        <w:rFonts w:ascii="Symbol" w:hAnsi="Symbol" w:cs="Symbol" w:hint="default"/>
      </w:rPr>
    </w:lvl>
    <w:lvl w:ilvl="1" w:tplc="8A880EB2">
      <w:start w:val="1"/>
      <w:numFmt w:val="bullet"/>
      <w:lvlText w:val="o"/>
      <w:lvlJc w:val="left"/>
      <w:pPr>
        <w:tabs>
          <w:tab w:val="num" w:pos="1440"/>
        </w:tabs>
        <w:ind w:left="1440" w:hanging="360"/>
      </w:pPr>
      <w:rPr>
        <w:rFonts w:ascii="Courier New" w:hAnsi="Courier New" w:cs="Courier New" w:hint="default"/>
      </w:rPr>
    </w:lvl>
    <w:lvl w:ilvl="2" w:tplc="003A1C44">
      <w:start w:val="1"/>
      <w:numFmt w:val="bullet"/>
      <w:lvlText w:val=""/>
      <w:lvlJc w:val="left"/>
      <w:pPr>
        <w:tabs>
          <w:tab w:val="num" w:pos="2160"/>
        </w:tabs>
        <w:ind w:left="2160" w:hanging="360"/>
      </w:pPr>
      <w:rPr>
        <w:rFonts w:ascii="Wingdings" w:hAnsi="Wingdings" w:cs="Wingdings" w:hint="default"/>
      </w:rPr>
    </w:lvl>
    <w:lvl w:ilvl="3" w:tplc="A384B18A">
      <w:start w:val="1"/>
      <w:numFmt w:val="bullet"/>
      <w:lvlText w:val=""/>
      <w:lvlJc w:val="left"/>
      <w:pPr>
        <w:tabs>
          <w:tab w:val="num" w:pos="2880"/>
        </w:tabs>
        <w:ind w:left="2880" w:hanging="360"/>
      </w:pPr>
      <w:rPr>
        <w:rFonts w:ascii="Symbol" w:hAnsi="Symbol" w:cs="Symbol" w:hint="default"/>
      </w:rPr>
    </w:lvl>
    <w:lvl w:ilvl="4" w:tplc="71A444D6">
      <w:start w:val="1"/>
      <w:numFmt w:val="bullet"/>
      <w:lvlText w:val="o"/>
      <w:lvlJc w:val="left"/>
      <w:pPr>
        <w:tabs>
          <w:tab w:val="num" w:pos="3600"/>
        </w:tabs>
        <w:ind w:left="3600" w:hanging="360"/>
      </w:pPr>
      <w:rPr>
        <w:rFonts w:ascii="Courier New" w:hAnsi="Courier New" w:cs="Courier New" w:hint="default"/>
      </w:rPr>
    </w:lvl>
    <w:lvl w:ilvl="5" w:tplc="24760F3A">
      <w:start w:val="1"/>
      <w:numFmt w:val="bullet"/>
      <w:lvlText w:val=""/>
      <w:lvlJc w:val="left"/>
      <w:pPr>
        <w:tabs>
          <w:tab w:val="num" w:pos="4320"/>
        </w:tabs>
        <w:ind w:left="4320" w:hanging="360"/>
      </w:pPr>
      <w:rPr>
        <w:rFonts w:ascii="Wingdings" w:hAnsi="Wingdings" w:cs="Wingdings" w:hint="default"/>
      </w:rPr>
    </w:lvl>
    <w:lvl w:ilvl="6" w:tplc="A02A1878">
      <w:start w:val="1"/>
      <w:numFmt w:val="bullet"/>
      <w:lvlText w:val=""/>
      <w:lvlJc w:val="left"/>
      <w:pPr>
        <w:tabs>
          <w:tab w:val="num" w:pos="5040"/>
        </w:tabs>
        <w:ind w:left="5040" w:hanging="360"/>
      </w:pPr>
      <w:rPr>
        <w:rFonts w:ascii="Symbol" w:hAnsi="Symbol" w:cs="Symbol" w:hint="default"/>
      </w:rPr>
    </w:lvl>
    <w:lvl w:ilvl="7" w:tplc="2292926A">
      <w:start w:val="1"/>
      <w:numFmt w:val="bullet"/>
      <w:lvlText w:val="o"/>
      <w:lvlJc w:val="left"/>
      <w:pPr>
        <w:tabs>
          <w:tab w:val="num" w:pos="5760"/>
        </w:tabs>
        <w:ind w:left="5760" w:hanging="360"/>
      </w:pPr>
      <w:rPr>
        <w:rFonts w:ascii="Courier New" w:hAnsi="Courier New" w:cs="Courier New" w:hint="default"/>
      </w:rPr>
    </w:lvl>
    <w:lvl w:ilvl="8" w:tplc="8B965E90">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F723362"/>
    <w:multiLevelType w:val="multilevel"/>
    <w:tmpl w:val="A6B4D3E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EB6BBE"/>
    <w:multiLevelType w:val="hybridMultilevel"/>
    <w:tmpl w:val="E7A65BD4"/>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9CBE34D"/>
    <w:multiLevelType w:val="hybridMultilevel"/>
    <w:tmpl w:val="07C680D0"/>
    <w:lvl w:ilvl="0" w:tplc="118CAFB2">
      <w:start w:val="1"/>
      <w:numFmt w:val="bullet"/>
      <w:lvlText w:val=""/>
      <w:lvlJc w:val="left"/>
      <w:pPr>
        <w:tabs>
          <w:tab w:val="num" w:pos="720"/>
        </w:tabs>
        <w:ind w:left="720" w:hanging="360"/>
      </w:pPr>
      <w:rPr>
        <w:rFonts w:ascii="Symbol" w:hAnsi="Symbol" w:cs="Symbol" w:hint="default"/>
      </w:rPr>
    </w:lvl>
    <w:lvl w:ilvl="1" w:tplc="EAAA07CA">
      <w:start w:val="1"/>
      <w:numFmt w:val="bullet"/>
      <w:lvlText w:val="o"/>
      <w:lvlJc w:val="left"/>
      <w:pPr>
        <w:tabs>
          <w:tab w:val="num" w:pos="1440"/>
        </w:tabs>
        <w:ind w:left="1440" w:hanging="360"/>
      </w:pPr>
      <w:rPr>
        <w:rFonts w:ascii="Courier New" w:hAnsi="Courier New" w:cs="Courier New" w:hint="default"/>
      </w:rPr>
    </w:lvl>
    <w:lvl w:ilvl="2" w:tplc="3F04CEDA">
      <w:start w:val="1"/>
      <w:numFmt w:val="bullet"/>
      <w:lvlText w:val=""/>
      <w:lvlJc w:val="left"/>
      <w:pPr>
        <w:tabs>
          <w:tab w:val="num" w:pos="2160"/>
        </w:tabs>
        <w:ind w:left="2160" w:hanging="360"/>
      </w:pPr>
      <w:rPr>
        <w:rFonts w:ascii="Wingdings" w:hAnsi="Wingdings" w:cs="Wingdings" w:hint="default"/>
      </w:rPr>
    </w:lvl>
    <w:lvl w:ilvl="3" w:tplc="248C8FC4">
      <w:start w:val="1"/>
      <w:numFmt w:val="bullet"/>
      <w:lvlText w:val=""/>
      <w:lvlJc w:val="left"/>
      <w:pPr>
        <w:tabs>
          <w:tab w:val="num" w:pos="2880"/>
        </w:tabs>
        <w:ind w:left="2880" w:hanging="360"/>
      </w:pPr>
      <w:rPr>
        <w:rFonts w:ascii="Symbol" w:hAnsi="Symbol" w:cs="Symbol" w:hint="default"/>
      </w:rPr>
    </w:lvl>
    <w:lvl w:ilvl="4" w:tplc="DD92CCA8">
      <w:start w:val="1"/>
      <w:numFmt w:val="bullet"/>
      <w:lvlText w:val="o"/>
      <w:lvlJc w:val="left"/>
      <w:pPr>
        <w:tabs>
          <w:tab w:val="num" w:pos="3600"/>
        </w:tabs>
        <w:ind w:left="3600" w:hanging="360"/>
      </w:pPr>
      <w:rPr>
        <w:rFonts w:ascii="Courier New" w:hAnsi="Courier New" w:cs="Courier New" w:hint="default"/>
      </w:rPr>
    </w:lvl>
    <w:lvl w:ilvl="5" w:tplc="C4DA5616">
      <w:start w:val="1"/>
      <w:numFmt w:val="bullet"/>
      <w:lvlText w:val=""/>
      <w:lvlJc w:val="left"/>
      <w:pPr>
        <w:tabs>
          <w:tab w:val="num" w:pos="4320"/>
        </w:tabs>
        <w:ind w:left="4320" w:hanging="360"/>
      </w:pPr>
      <w:rPr>
        <w:rFonts w:ascii="Wingdings" w:hAnsi="Wingdings" w:cs="Wingdings" w:hint="default"/>
      </w:rPr>
    </w:lvl>
    <w:lvl w:ilvl="6" w:tplc="DCB8FB1C">
      <w:start w:val="1"/>
      <w:numFmt w:val="bullet"/>
      <w:lvlText w:val=""/>
      <w:lvlJc w:val="left"/>
      <w:pPr>
        <w:tabs>
          <w:tab w:val="num" w:pos="5040"/>
        </w:tabs>
        <w:ind w:left="5040" w:hanging="360"/>
      </w:pPr>
      <w:rPr>
        <w:rFonts w:ascii="Symbol" w:hAnsi="Symbol" w:cs="Symbol" w:hint="default"/>
      </w:rPr>
    </w:lvl>
    <w:lvl w:ilvl="7" w:tplc="1C928274">
      <w:start w:val="1"/>
      <w:numFmt w:val="bullet"/>
      <w:lvlText w:val="o"/>
      <w:lvlJc w:val="left"/>
      <w:pPr>
        <w:tabs>
          <w:tab w:val="num" w:pos="5760"/>
        </w:tabs>
        <w:ind w:left="5760" w:hanging="360"/>
      </w:pPr>
      <w:rPr>
        <w:rFonts w:ascii="Courier New" w:hAnsi="Courier New" w:cs="Courier New" w:hint="default"/>
      </w:rPr>
    </w:lvl>
    <w:lvl w:ilvl="8" w:tplc="0C4C3636">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9413715"/>
    <w:multiLevelType w:val="hybridMultilevel"/>
    <w:tmpl w:val="A9FEF92A"/>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519628BA"/>
    <w:multiLevelType w:val="hybridMultilevel"/>
    <w:tmpl w:val="A8CC3F82"/>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5FF17CC2"/>
    <w:multiLevelType w:val="multilevel"/>
    <w:tmpl w:val="FCBAFA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01046376">
    <w:abstractNumId w:val="0"/>
  </w:num>
  <w:num w:numId="2" w16cid:durableId="1758860680">
    <w:abstractNumId w:val="3"/>
  </w:num>
  <w:num w:numId="3" w16cid:durableId="511184730">
    <w:abstractNumId w:val="6"/>
  </w:num>
  <w:num w:numId="4" w16cid:durableId="1904102637">
    <w:abstractNumId w:val="1"/>
  </w:num>
  <w:num w:numId="5" w16cid:durableId="859199953">
    <w:abstractNumId w:val="2"/>
  </w:num>
  <w:num w:numId="6" w16cid:durableId="1539976053">
    <w:abstractNumId w:val="4"/>
  </w:num>
  <w:num w:numId="7" w16cid:durableId="462773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C2"/>
    <w:rsid w:val="00007368"/>
    <w:rsid w:val="000242D8"/>
    <w:rsid w:val="000743F4"/>
    <w:rsid w:val="00085F2D"/>
    <w:rsid w:val="000C48F6"/>
    <w:rsid w:val="000C4F7A"/>
    <w:rsid w:val="0010089E"/>
    <w:rsid w:val="00165BD0"/>
    <w:rsid w:val="00186C28"/>
    <w:rsid w:val="001B249A"/>
    <w:rsid w:val="001E10DC"/>
    <w:rsid w:val="001E5E95"/>
    <w:rsid w:val="001F38F7"/>
    <w:rsid w:val="00283EA9"/>
    <w:rsid w:val="002B5677"/>
    <w:rsid w:val="002C5A6E"/>
    <w:rsid w:val="002F2099"/>
    <w:rsid w:val="003254B0"/>
    <w:rsid w:val="00386FF4"/>
    <w:rsid w:val="00426B8F"/>
    <w:rsid w:val="004A092E"/>
    <w:rsid w:val="004A6E35"/>
    <w:rsid w:val="004B0752"/>
    <w:rsid w:val="004D54F1"/>
    <w:rsid w:val="005057D3"/>
    <w:rsid w:val="005105A0"/>
    <w:rsid w:val="005138B7"/>
    <w:rsid w:val="00545FE5"/>
    <w:rsid w:val="00566143"/>
    <w:rsid w:val="005A4CF4"/>
    <w:rsid w:val="005B7A5A"/>
    <w:rsid w:val="005D243D"/>
    <w:rsid w:val="00610124"/>
    <w:rsid w:val="00611C69"/>
    <w:rsid w:val="006236FD"/>
    <w:rsid w:val="00654A23"/>
    <w:rsid w:val="006630CF"/>
    <w:rsid w:val="00670C62"/>
    <w:rsid w:val="006E7882"/>
    <w:rsid w:val="00710B08"/>
    <w:rsid w:val="00776B89"/>
    <w:rsid w:val="007D325A"/>
    <w:rsid w:val="007E49CD"/>
    <w:rsid w:val="00835107"/>
    <w:rsid w:val="008D104E"/>
    <w:rsid w:val="008D1AC2"/>
    <w:rsid w:val="008F0FFF"/>
    <w:rsid w:val="0098710A"/>
    <w:rsid w:val="00A05801"/>
    <w:rsid w:val="00A152D0"/>
    <w:rsid w:val="00B766C4"/>
    <w:rsid w:val="00B90724"/>
    <w:rsid w:val="00BB1078"/>
    <w:rsid w:val="00C02438"/>
    <w:rsid w:val="00C34B61"/>
    <w:rsid w:val="00C56E0B"/>
    <w:rsid w:val="00D650B6"/>
    <w:rsid w:val="00D66A85"/>
    <w:rsid w:val="00D977F3"/>
    <w:rsid w:val="00D97FF4"/>
    <w:rsid w:val="00E27A4F"/>
    <w:rsid w:val="00E4452C"/>
    <w:rsid w:val="00E725C5"/>
    <w:rsid w:val="00F94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BCD384"/>
  <w15:chartTrackingRefBased/>
  <w15:docId w15:val="{9E942150-9FE9-4179-91BE-F42F2751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AC2"/>
    <w:rPr>
      <w:rFonts w:ascii="Arial" w:eastAsia="Arial" w:hAnsi="Arial" w:cs="Arial"/>
      <w:kern w:val="0"/>
      <w:sz w:val="20"/>
      <w:szCs w:val="20"/>
      <w14:ligatures w14:val="none"/>
    </w:rPr>
  </w:style>
  <w:style w:type="paragraph" w:styleId="Heading1">
    <w:name w:val="heading 1"/>
    <w:basedOn w:val="Normal"/>
    <w:next w:val="Normal"/>
    <w:link w:val="Heading1Char"/>
    <w:uiPriority w:val="9"/>
    <w:qFormat/>
    <w:rsid w:val="008D1A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1A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1A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1A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1A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1A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A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A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A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A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1A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1A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1A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1A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1A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A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A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AC2"/>
    <w:rPr>
      <w:rFonts w:eastAsiaTheme="majorEastAsia" w:cstheme="majorBidi"/>
      <w:color w:val="272727" w:themeColor="text1" w:themeTint="D8"/>
    </w:rPr>
  </w:style>
  <w:style w:type="paragraph" w:styleId="Title">
    <w:name w:val="Title"/>
    <w:basedOn w:val="Normal"/>
    <w:next w:val="Normal"/>
    <w:link w:val="TitleChar"/>
    <w:uiPriority w:val="10"/>
    <w:qFormat/>
    <w:rsid w:val="008D1A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A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A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A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AC2"/>
    <w:pPr>
      <w:spacing w:before="160"/>
      <w:jc w:val="center"/>
    </w:pPr>
    <w:rPr>
      <w:i/>
      <w:iCs/>
      <w:color w:val="404040" w:themeColor="text1" w:themeTint="BF"/>
    </w:rPr>
  </w:style>
  <w:style w:type="character" w:customStyle="1" w:styleId="QuoteChar">
    <w:name w:val="Quote Char"/>
    <w:basedOn w:val="DefaultParagraphFont"/>
    <w:link w:val="Quote"/>
    <w:uiPriority w:val="29"/>
    <w:rsid w:val="008D1AC2"/>
    <w:rPr>
      <w:i/>
      <w:iCs/>
      <w:color w:val="404040" w:themeColor="text1" w:themeTint="BF"/>
    </w:rPr>
  </w:style>
  <w:style w:type="paragraph" w:styleId="ListParagraph">
    <w:name w:val="List Paragraph"/>
    <w:basedOn w:val="Normal"/>
    <w:uiPriority w:val="34"/>
    <w:qFormat/>
    <w:rsid w:val="008D1AC2"/>
    <w:pPr>
      <w:ind w:left="720"/>
      <w:contextualSpacing/>
    </w:pPr>
  </w:style>
  <w:style w:type="character" w:styleId="IntenseEmphasis">
    <w:name w:val="Intense Emphasis"/>
    <w:basedOn w:val="DefaultParagraphFont"/>
    <w:uiPriority w:val="21"/>
    <w:qFormat/>
    <w:rsid w:val="008D1AC2"/>
    <w:rPr>
      <w:i/>
      <w:iCs/>
      <w:color w:val="0F4761" w:themeColor="accent1" w:themeShade="BF"/>
    </w:rPr>
  </w:style>
  <w:style w:type="paragraph" w:styleId="IntenseQuote">
    <w:name w:val="Intense Quote"/>
    <w:basedOn w:val="Normal"/>
    <w:next w:val="Normal"/>
    <w:link w:val="IntenseQuoteChar"/>
    <w:uiPriority w:val="30"/>
    <w:qFormat/>
    <w:rsid w:val="008D1A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1AC2"/>
    <w:rPr>
      <w:i/>
      <w:iCs/>
      <w:color w:val="0F4761" w:themeColor="accent1" w:themeShade="BF"/>
    </w:rPr>
  </w:style>
  <w:style w:type="character" w:styleId="IntenseReference">
    <w:name w:val="Intense Reference"/>
    <w:basedOn w:val="DefaultParagraphFont"/>
    <w:uiPriority w:val="32"/>
    <w:qFormat/>
    <w:rsid w:val="008D1A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604387">
      <w:bodyDiv w:val="1"/>
      <w:marLeft w:val="0"/>
      <w:marRight w:val="0"/>
      <w:marTop w:val="0"/>
      <w:marBottom w:val="0"/>
      <w:divBdr>
        <w:top w:val="none" w:sz="0" w:space="0" w:color="auto"/>
        <w:left w:val="none" w:sz="0" w:space="0" w:color="auto"/>
        <w:bottom w:val="none" w:sz="0" w:space="0" w:color="auto"/>
        <w:right w:val="none" w:sz="0" w:space="0" w:color="auto"/>
      </w:divBdr>
    </w:div>
    <w:div w:id="739131728">
      <w:bodyDiv w:val="1"/>
      <w:marLeft w:val="0"/>
      <w:marRight w:val="0"/>
      <w:marTop w:val="0"/>
      <w:marBottom w:val="0"/>
      <w:divBdr>
        <w:top w:val="none" w:sz="0" w:space="0" w:color="auto"/>
        <w:left w:val="none" w:sz="0" w:space="0" w:color="auto"/>
        <w:bottom w:val="none" w:sz="0" w:space="0" w:color="auto"/>
        <w:right w:val="none" w:sz="0" w:space="0" w:color="auto"/>
      </w:divBdr>
    </w:div>
    <w:div w:id="763183944">
      <w:bodyDiv w:val="1"/>
      <w:marLeft w:val="0"/>
      <w:marRight w:val="0"/>
      <w:marTop w:val="0"/>
      <w:marBottom w:val="0"/>
      <w:divBdr>
        <w:top w:val="none" w:sz="0" w:space="0" w:color="auto"/>
        <w:left w:val="none" w:sz="0" w:space="0" w:color="auto"/>
        <w:bottom w:val="none" w:sz="0" w:space="0" w:color="auto"/>
        <w:right w:val="none" w:sz="0" w:space="0" w:color="auto"/>
      </w:divBdr>
    </w:div>
    <w:div w:id="1437021815">
      <w:bodyDiv w:val="1"/>
      <w:marLeft w:val="0"/>
      <w:marRight w:val="0"/>
      <w:marTop w:val="0"/>
      <w:marBottom w:val="0"/>
      <w:divBdr>
        <w:top w:val="none" w:sz="0" w:space="0" w:color="auto"/>
        <w:left w:val="none" w:sz="0" w:space="0" w:color="auto"/>
        <w:bottom w:val="none" w:sz="0" w:space="0" w:color="auto"/>
        <w:right w:val="none" w:sz="0" w:space="0" w:color="auto"/>
      </w:divBdr>
    </w:div>
    <w:div w:id="1469206920">
      <w:bodyDiv w:val="1"/>
      <w:marLeft w:val="0"/>
      <w:marRight w:val="0"/>
      <w:marTop w:val="0"/>
      <w:marBottom w:val="0"/>
      <w:divBdr>
        <w:top w:val="none" w:sz="0" w:space="0" w:color="auto"/>
        <w:left w:val="none" w:sz="0" w:space="0" w:color="auto"/>
        <w:bottom w:val="none" w:sz="0" w:space="0" w:color="auto"/>
        <w:right w:val="none" w:sz="0" w:space="0" w:color="auto"/>
      </w:divBdr>
    </w:div>
    <w:div w:id="150886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Pages>
  <Words>1742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Dalyn Visitisomsuk</dc:creator>
  <cp:keywords/>
  <dc:description/>
  <cp:lastModifiedBy>Winspire 141</cp:lastModifiedBy>
  <cp:revision>47</cp:revision>
  <dcterms:created xsi:type="dcterms:W3CDTF">2025-01-06T22:02:00Z</dcterms:created>
  <dcterms:modified xsi:type="dcterms:W3CDTF">2025-02-08T22:18:00Z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29419da7e48a39f908da260faaddbd1e4787488196fe2101e2dc360ee6d76263</vt:lpwstr>
  </property>
</Properties>
</file>